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A66DC" w:rsidRPr="00AE6FC8" w:rsidRDefault="00221428" w:rsidP="00AE6FC8">
      <w:pPr>
        <w:jc w:val="right"/>
      </w:pPr>
      <w:r w:rsidRPr="00221428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746A2" w:rsidRPr="00923FB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6DC" w:rsidRPr="00221428" w:rsidRDefault="00221428" w:rsidP="00041381">
            <w:r>
              <w:t xml:space="preserve">WYDZIAŁ </w:t>
            </w:r>
            <w:r w:rsidRPr="00BE78FD">
              <w:t>INFORATYKI I ZARZĄDZANIA</w:t>
            </w:r>
            <w:r w:rsidR="008C35EE">
              <w:t xml:space="preserve"> </w:t>
            </w:r>
          </w:p>
          <w:p w:rsidR="001A66DC" w:rsidRPr="00923FB8" w:rsidRDefault="001A66DC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923FB8">
              <w:rPr>
                <w:color w:val="000000"/>
              </w:rPr>
              <w:t>KARTA PRZEDMIOTU</w:t>
            </w:r>
          </w:p>
          <w:p w:rsidR="001A66DC" w:rsidRPr="00923FB8" w:rsidRDefault="001A66DC" w:rsidP="005C16CA">
            <w:pPr>
              <w:pStyle w:val="Nagwek2"/>
              <w:rPr>
                <w:color w:val="000000"/>
              </w:rPr>
            </w:pPr>
            <w:r w:rsidRPr="00923FB8">
              <w:rPr>
                <w:color w:val="000000"/>
              </w:rPr>
              <w:t xml:space="preserve">Nazwa </w:t>
            </w:r>
            <w:r w:rsidR="000A09F2">
              <w:rPr>
                <w:color w:val="000000"/>
              </w:rPr>
              <w:t xml:space="preserve">przedmiotu </w:t>
            </w:r>
            <w:r w:rsidRPr="00923FB8">
              <w:rPr>
                <w:color w:val="000000"/>
              </w:rPr>
              <w:t>w języku polskim Psychologia twórczości i przedsiębiorczości</w:t>
            </w:r>
          </w:p>
          <w:p w:rsidR="001A66DC" w:rsidRPr="00923FB8" w:rsidRDefault="001A66DC" w:rsidP="005C16CA">
            <w:pPr>
              <w:pStyle w:val="Nagwek2"/>
              <w:rPr>
                <w:color w:val="000000"/>
              </w:rPr>
            </w:pPr>
            <w:r w:rsidRPr="00923FB8">
              <w:rPr>
                <w:color w:val="000000"/>
              </w:rPr>
              <w:t xml:space="preserve">Nazwa </w:t>
            </w:r>
            <w:r w:rsidR="000A09F2">
              <w:rPr>
                <w:color w:val="000000"/>
              </w:rPr>
              <w:t xml:space="preserve">przedmiotu </w:t>
            </w:r>
            <w:r w:rsidRPr="00923FB8">
              <w:rPr>
                <w:color w:val="000000"/>
              </w:rPr>
              <w:t xml:space="preserve">w języku angielskim </w:t>
            </w:r>
            <w:proofErr w:type="spellStart"/>
            <w:r w:rsidRPr="00923FB8">
              <w:rPr>
                <w:color w:val="000000"/>
              </w:rPr>
              <w:t>Creativity</w:t>
            </w:r>
            <w:proofErr w:type="spellEnd"/>
            <w:r w:rsidRPr="00923FB8">
              <w:rPr>
                <w:color w:val="000000"/>
              </w:rPr>
              <w:t xml:space="preserve"> and </w:t>
            </w:r>
            <w:proofErr w:type="spellStart"/>
            <w:r w:rsidRPr="00923FB8">
              <w:rPr>
                <w:color w:val="000000"/>
              </w:rPr>
              <w:t>entrepreneurship</w:t>
            </w:r>
            <w:proofErr w:type="spellEnd"/>
            <w:r w:rsidRPr="00923FB8">
              <w:rPr>
                <w:color w:val="000000"/>
              </w:rPr>
              <w:t xml:space="preserve"> </w:t>
            </w:r>
            <w:proofErr w:type="spellStart"/>
            <w:r w:rsidRPr="00923FB8">
              <w:rPr>
                <w:color w:val="000000"/>
              </w:rPr>
              <w:t>psychology</w:t>
            </w:r>
            <w:proofErr w:type="spellEnd"/>
          </w:p>
          <w:p w:rsidR="001A66DC" w:rsidRPr="00923FB8" w:rsidRDefault="001A66DC">
            <w:pPr>
              <w:pStyle w:val="Nagwek2"/>
              <w:rPr>
                <w:color w:val="000000"/>
              </w:rPr>
            </w:pPr>
            <w:r w:rsidRPr="00923FB8">
              <w:rPr>
                <w:color w:val="000000"/>
              </w:rPr>
              <w:t>Kierunek studiów (jeśli dotyczy): Zarządzanie</w:t>
            </w:r>
          </w:p>
          <w:p w:rsidR="00221428" w:rsidRPr="00EA6B7B" w:rsidRDefault="00221428" w:rsidP="00221428">
            <w:pPr>
              <w:pStyle w:val="Nagwek2"/>
            </w:pPr>
            <w:r>
              <w:t xml:space="preserve">Specjalność (jeśli dotyczy): </w:t>
            </w:r>
            <w:r w:rsidRPr="00EA6B7B">
              <w:t>Przedsiębiorczość, innowacje i projekty(PIP),</w:t>
            </w:r>
          </w:p>
          <w:p w:rsidR="00221428" w:rsidRPr="00EA6B7B" w:rsidRDefault="00221428" w:rsidP="00221428">
            <w:pPr>
              <w:ind w:left="2832"/>
              <w:rPr>
                <w:b/>
              </w:rPr>
            </w:pPr>
            <w:r w:rsidRPr="00EA6B7B">
              <w:rPr>
                <w:b/>
              </w:rPr>
              <w:t>Technologie informacyjne w zarządzaniu (TIZ),</w:t>
            </w:r>
          </w:p>
          <w:p w:rsidR="00221428" w:rsidRPr="00EA6B7B" w:rsidRDefault="00221428" w:rsidP="00221428">
            <w:pPr>
              <w:ind w:left="2832"/>
              <w:rPr>
                <w:b/>
              </w:rPr>
            </w:pPr>
            <w:r w:rsidRPr="00EA6B7B">
              <w:rPr>
                <w:b/>
              </w:rPr>
              <w:t>Zarządzanie Finansami (ZF),</w:t>
            </w:r>
          </w:p>
          <w:p w:rsidR="00221428" w:rsidRPr="006348EB" w:rsidRDefault="00221428" w:rsidP="00221428">
            <w:pPr>
              <w:pStyle w:val="Nagwek2"/>
              <w:ind w:left="3408"/>
            </w:pPr>
            <w:r w:rsidRPr="00EA6B7B">
              <w:t>Zarządzanie Procesami przedsiębiorstwa (ZPP)</w:t>
            </w:r>
            <w:r>
              <w:t>.</w:t>
            </w:r>
          </w:p>
          <w:p w:rsidR="00221428" w:rsidRDefault="00221428" w:rsidP="00221428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 w:rsidRPr="00BE78FD">
              <w:rPr>
                <w:b/>
                <w:bCs/>
                <w:strike/>
              </w:rPr>
              <w:t xml:space="preserve">I </w:t>
            </w:r>
            <w:r>
              <w:rPr>
                <w:b/>
                <w:bCs/>
              </w:rPr>
              <w:t xml:space="preserve">/ II stopień / </w:t>
            </w:r>
            <w:r w:rsidRPr="00BE78FD">
              <w:rPr>
                <w:b/>
                <w:bCs/>
                <w:strike/>
              </w:rPr>
              <w:t>jednolite studia magisterskie</w:t>
            </w:r>
            <w:r>
              <w:rPr>
                <w:b/>
                <w:bCs/>
              </w:rPr>
              <w:t xml:space="preserve">*, stacjonarna /  </w:t>
            </w:r>
          </w:p>
          <w:p w:rsidR="00221428" w:rsidRDefault="00221428" w:rsidP="0022142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BE78FD"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:rsidR="00221428" w:rsidRDefault="00221428" w:rsidP="00221428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152FC7">
              <w:rPr>
                <w:b/>
                <w:bCs/>
                <w:strike/>
              </w:rPr>
              <w:t xml:space="preserve">obowiązkowy </w:t>
            </w:r>
            <w:r w:rsidRPr="00152FC7">
              <w:rPr>
                <w:b/>
                <w:bCs/>
              </w:rPr>
              <w:t>/ wybieralny</w:t>
            </w:r>
            <w:r>
              <w:rPr>
                <w:b/>
                <w:bCs/>
              </w:rPr>
              <w:t xml:space="preserve"> / </w:t>
            </w:r>
            <w:r w:rsidRPr="00BE78FD">
              <w:rPr>
                <w:b/>
                <w:bCs/>
                <w:strike/>
              </w:rPr>
              <w:t>ogólnouczelniany</w:t>
            </w:r>
            <w:r>
              <w:rPr>
                <w:b/>
                <w:bCs/>
              </w:rPr>
              <w:t xml:space="preserve"> *</w:t>
            </w:r>
          </w:p>
          <w:p w:rsidR="001A66DC" w:rsidRPr="00923FB8" w:rsidRDefault="001A66DC">
            <w:pPr>
              <w:rPr>
                <w:b/>
                <w:bCs/>
                <w:color w:val="000000"/>
                <w:shd w:val="clear" w:color="auto" w:fill="FFFF00"/>
              </w:rPr>
            </w:pPr>
            <w:r w:rsidRPr="00923FB8">
              <w:rPr>
                <w:b/>
                <w:bCs/>
                <w:color w:val="000000"/>
              </w:rPr>
              <w:t>Kod przedmiotu</w:t>
            </w:r>
            <w:r w:rsidRPr="00923FB8">
              <w:rPr>
                <w:b/>
                <w:bCs/>
                <w:color w:val="000000"/>
              </w:rPr>
              <w:tab/>
            </w:r>
            <w:r w:rsidRPr="00923FB8">
              <w:rPr>
                <w:b/>
                <w:bCs/>
                <w:color w:val="000000"/>
              </w:rPr>
              <w:tab/>
              <w:t>PSZ1130</w:t>
            </w:r>
          </w:p>
          <w:p w:rsidR="001A66DC" w:rsidRPr="00923FB8" w:rsidRDefault="001A66DC" w:rsidP="00ED7792">
            <w:pPr>
              <w:rPr>
                <w:b/>
                <w:bCs/>
                <w:color w:val="000000"/>
              </w:rPr>
            </w:pPr>
            <w:r w:rsidRPr="00923FB8">
              <w:rPr>
                <w:b/>
                <w:bCs/>
                <w:color w:val="000000"/>
              </w:rPr>
              <w:t xml:space="preserve">Grupa kursów                      </w:t>
            </w:r>
            <w:r w:rsidR="00221428" w:rsidRPr="00BE78FD">
              <w:rPr>
                <w:b/>
                <w:bCs/>
                <w:strike/>
              </w:rPr>
              <w:t xml:space="preserve">TAK </w:t>
            </w:r>
            <w:r w:rsidR="00221428">
              <w:rPr>
                <w:b/>
                <w:bCs/>
              </w:rPr>
              <w:t xml:space="preserve">/ </w:t>
            </w:r>
            <w:r w:rsidR="00221428" w:rsidRPr="00592BDA">
              <w:rPr>
                <w:b/>
                <w:bCs/>
              </w:rPr>
              <w:t>NIE</w:t>
            </w:r>
            <w:r w:rsidR="00221428">
              <w:rPr>
                <w:b/>
                <w:bCs/>
              </w:rPr>
              <w:t>*</w:t>
            </w:r>
          </w:p>
        </w:tc>
      </w:tr>
    </w:tbl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7746A2" w:rsidRPr="00923FB8" w:rsidTr="00990D32">
        <w:tc>
          <w:tcPr>
            <w:tcW w:w="2802" w:type="dxa"/>
          </w:tcPr>
          <w:p w:rsidR="001A66DC" w:rsidRPr="00923FB8" w:rsidRDefault="001A66DC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1A66DC" w:rsidRPr="00923FB8" w:rsidRDefault="001A66DC">
            <w:pPr>
              <w:rPr>
                <w:color w:val="000000"/>
              </w:rPr>
            </w:pPr>
            <w:r w:rsidRPr="00923FB8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1A66DC" w:rsidRPr="00923FB8" w:rsidRDefault="001A66DC">
            <w:pPr>
              <w:rPr>
                <w:color w:val="000000"/>
              </w:rPr>
            </w:pPr>
            <w:r w:rsidRPr="00923FB8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1A66DC" w:rsidRPr="00923FB8" w:rsidRDefault="001A66DC">
            <w:pPr>
              <w:rPr>
                <w:color w:val="000000"/>
              </w:rPr>
            </w:pPr>
            <w:r w:rsidRPr="00923FB8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1A66DC" w:rsidRPr="00923FB8" w:rsidRDefault="001A66DC">
            <w:pPr>
              <w:rPr>
                <w:color w:val="000000"/>
              </w:rPr>
            </w:pPr>
            <w:r w:rsidRPr="00923FB8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1A66DC" w:rsidRPr="00923FB8" w:rsidRDefault="001A66DC">
            <w:pPr>
              <w:rPr>
                <w:color w:val="000000"/>
              </w:rPr>
            </w:pPr>
            <w:r w:rsidRPr="00923FB8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7746A2" w:rsidRPr="00923FB8" w:rsidTr="008252F1">
        <w:tc>
          <w:tcPr>
            <w:tcW w:w="2802" w:type="dxa"/>
          </w:tcPr>
          <w:p w:rsidR="001A66DC" w:rsidRPr="00923FB8" w:rsidRDefault="001A66DC" w:rsidP="00EB330B">
            <w:pPr>
              <w:rPr>
                <w:color w:val="000000"/>
              </w:rPr>
            </w:pPr>
            <w:r w:rsidRPr="00923FB8"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  <w:tr w:rsidR="007746A2" w:rsidRPr="00923FB8" w:rsidTr="008252F1">
        <w:tc>
          <w:tcPr>
            <w:tcW w:w="2802" w:type="dxa"/>
          </w:tcPr>
          <w:p w:rsidR="001A66DC" w:rsidRPr="00923FB8" w:rsidRDefault="001A66DC" w:rsidP="00EB330B">
            <w:pPr>
              <w:rPr>
                <w:color w:val="000000"/>
              </w:rPr>
            </w:pPr>
            <w:r w:rsidRPr="00923FB8"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E43C1A" w:rsidRPr="00923FB8" w:rsidTr="002E3523">
        <w:tc>
          <w:tcPr>
            <w:tcW w:w="2802" w:type="dxa"/>
          </w:tcPr>
          <w:p w:rsidR="00E43C1A" w:rsidRPr="00923FB8" w:rsidRDefault="00E43C1A" w:rsidP="00E43C1A">
            <w:pPr>
              <w:rPr>
                <w:color w:val="000000"/>
              </w:rPr>
            </w:pPr>
            <w:r w:rsidRPr="00923FB8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E43C1A" w:rsidRPr="00E43C1A" w:rsidRDefault="00E43C1A" w:rsidP="00E43C1A">
            <w:pPr>
              <w:rPr>
                <w:b/>
                <w:sz w:val="20"/>
                <w:szCs w:val="20"/>
              </w:rPr>
            </w:pPr>
            <w:r w:rsidRPr="00E43C1A">
              <w:rPr>
                <w:b/>
                <w:strike/>
                <w:sz w:val="20"/>
                <w:szCs w:val="20"/>
              </w:rPr>
              <w:t>Egzamin /</w:t>
            </w:r>
            <w:r w:rsidRPr="00E43C1A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267" w:type="dxa"/>
            <w:vAlign w:val="center"/>
          </w:tcPr>
          <w:p w:rsidR="00E43C1A" w:rsidRPr="00E43C1A" w:rsidRDefault="00E43C1A" w:rsidP="00E43C1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E43C1A" w:rsidRPr="00E43C1A" w:rsidRDefault="00E43C1A" w:rsidP="00E43C1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43C1A" w:rsidRPr="00E43C1A" w:rsidRDefault="00E43C1A" w:rsidP="00E43C1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</w:tcPr>
          <w:p w:rsidR="00E43C1A" w:rsidRPr="00E43C1A" w:rsidRDefault="00E43C1A" w:rsidP="00E43C1A">
            <w:pPr>
              <w:rPr>
                <w:b/>
                <w:sz w:val="20"/>
                <w:szCs w:val="20"/>
              </w:rPr>
            </w:pPr>
            <w:r w:rsidRPr="00E43C1A">
              <w:rPr>
                <w:b/>
                <w:strike/>
                <w:sz w:val="20"/>
                <w:szCs w:val="20"/>
              </w:rPr>
              <w:t>Egzamin /</w:t>
            </w:r>
            <w:r w:rsidRPr="00E43C1A">
              <w:rPr>
                <w:b/>
                <w:sz w:val="20"/>
                <w:szCs w:val="20"/>
              </w:rPr>
              <w:t xml:space="preserve"> zaliczenie na ocenę*</w:t>
            </w:r>
          </w:p>
        </w:tc>
      </w:tr>
      <w:tr w:rsidR="007746A2" w:rsidRPr="00923FB8" w:rsidTr="008252F1">
        <w:tc>
          <w:tcPr>
            <w:tcW w:w="2802" w:type="dxa"/>
          </w:tcPr>
          <w:p w:rsidR="001A66DC" w:rsidRPr="00923FB8" w:rsidRDefault="001A66DC" w:rsidP="00990D32">
            <w:pPr>
              <w:rPr>
                <w:color w:val="000000"/>
              </w:rPr>
            </w:pPr>
            <w:r w:rsidRPr="00923FB8"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67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</w:tr>
      <w:tr w:rsidR="007746A2" w:rsidRPr="00923FB8" w:rsidTr="008252F1">
        <w:tc>
          <w:tcPr>
            <w:tcW w:w="2802" w:type="dxa"/>
          </w:tcPr>
          <w:p w:rsidR="001A66DC" w:rsidRPr="00923FB8" w:rsidRDefault="001A66DC">
            <w:pPr>
              <w:rPr>
                <w:color w:val="000000"/>
                <w:sz w:val="20"/>
                <w:szCs w:val="20"/>
              </w:rPr>
            </w:pPr>
            <w:r w:rsidRPr="00923FB8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746A2" w:rsidRPr="00923FB8" w:rsidTr="008252F1">
        <w:tc>
          <w:tcPr>
            <w:tcW w:w="2802" w:type="dxa"/>
          </w:tcPr>
          <w:p w:rsidR="001A66DC" w:rsidRPr="00923FB8" w:rsidRDefault="001A66DC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923FB8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1A66DC" w:rsidRPr="00923FB8" w:rsidRDefault="001A66DC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923FB8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67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1A66DC" w:rsidRPr="00923FB8" w:rsidRDefault="001A66DC" w:rsidP="008252F1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E43C1A" w:rsidRPr="00923FB8" w:rsidTr="008252F1">
        <w:tc>
          <w:tcPr>
            <w:tcW w:w="2802" w:type="dxa"/>
          </w:tcPr>
          <w:p w:rsidR="00E43C1A" w:rsidRPr="00C35AC8" w:rsidRDefault="00E43C1A" w:rsidP="00E43C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E43C1A" w:rsidRPr="00923FB8" w:rsidRDefault="00E43C1A" w:rsidP="00E43C1A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0,</w:t>
            </w:r>
            <w:r w:rsidR="00DC35CE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1267" w:type="dxa"/>
            <w:vAlign w:val="center"/>
          </w:tcPr>
          <w:p w:rsidR="00E43C1A" w:rsidRPr="00923FB8" w:rsidRDefault="00E43C1A" w:rsidP="00E43C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E43C1A" w:rsidRPr="00923FB8" w:rsidRDefault="00E43C1A" w:rsidP="00E43C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E43C1A" w:rsidRPr="00923FB8" w:rsidRDefault="00E43C1A" w:rsidP="00E43C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E43C1A" w:rsidRPr="00923FB8" w:rsidRDefault="00E43C1A" w:rsidP="00E43C1A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0,</w:t>
            </w:r>
            <w:r w:rsidR="00DC35CE">
              <w:rPr>
                <w:b/>
                <w:color w:val="000000"/>
                <w:sz w:val="22"/>
                <w:szCs w:val="22"/>
              </w:rPr>
              <w:t>7</w:t>
            </w:r>
            <w:bookmarkStart w:id="0" w:name="_GoBack"/>
            <w:bookmarkEnd w:id="0"/>
          </w:p>
        </w:tc>
      </w:tr>
    </w:tbl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 w:rsidP="00EF221E">
      <w:pPr>
        <w:rPr>
          <w:color w:val="000000"/>
          <w:sz w:val="12"/>
          <w:szCs w:val="12"/>
        </w:rPr>
      </w:pPr>
      <w:r w:rsidRPr="00923FB8">
        <w:rPr>
          <w:color w:val="000000"/>
          <w:sz w:val="12"/>
          <w:szCs w:val="12"/>
        </w:rPr>
        <w:t>*niepotrzebne skreślić</w:t>
      </w:r>
    </w:p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746A2" w:rsidRPr="00923FB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6DC" w:rsidRPr="00923FB8" w:rsidRDefault="001A66DC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</w:rPr>
            </w:pPr>
            <w:r w:rsidRPr="00923FB8">
              <w:rPr>
                <w:b/>
                <w:bCs/>
                <w:color w:val="000000"/>
                <w:sz w:val="22"/>
              </w:rPr>
              <w:t>WYMAGANIA WSTĘPNE W ZAKRESIE WIEDZY, UMIEJĘTNOŚCI I KOMPETENCJI</w:t>
            </w:r>
            <w:r w:rsidR="007B514B">
              <w:rPr>
                <w:b/>
                <w:bCs/>
                <w:color w:val="000000"/>
                <w:sz w:val="22"/>
              </w:rPr>
              <w:t xml:space="preserve"> SPOŁECZNYCH</w:t>
            </w:r>
          </w:p>
          <w:p w:rsidR="001A66DC" w:rsidRPr="00886766" w:rsidRDefault="001A66DC" w:rsidP="005C16CA">
            <w:pPr>
              <w:numPr>
                <w:ilvl w:val="0"/>
                <w:numId w:val="2"/>
              </w:numPr>
              <w:ind w:hanging="710"/>
              <w:rPr>
                <w:color w:val="000000"/>
              </w:rPr>
            </w:pPr>
            <w:r w:rsidRPr="00923FB8">
              <w:rPr>
                <w:color w:val="000000"/>
              </w:rPr>
              <w:t>Podstawowa wiedza na temat psychologicznych mechanizmów funkcjonowania człowieka</w:t>
            </w:r>
            <w:r w:rsidR="00886766">
              <w:rPr>
                <w:color w:val="000000"/>
              </w:rPr>
              <w:t>.</w:t>
            </w:r>
          </w:p>
        </w:tc>
      </w:tr>
    </w:tbl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0"/>
      </w:tblGrid>
      <w:tr w:rsidR="00923FB8" w:rsidRPr="00923FB8" w:rsidTr="001A43C0">
        <w:tc>
          <w:tcPr>
            <w:tcW w:w="9210" w:type="dxa"/>
          </w:tcPr>
          <w:p w:rsidR="001A66DC" w:rsidRPr="00923FB8" w:rsidRDefault="001A66DC" w:rsidP="00A94FF9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1A66DC" w:rsidRPr="00923FB8" w:rsidRDefault="001A66DC" w:rsidP="00886766">
            <w:pPr>
              <w:jc w:val="both"/>
              <w:rPr>
                <w:b/>
                <w:color w:val="000000"/>
              </w:rPr>
            </w:pPr>
          </w:p>
          <w:p w:rsidR="001A66DC" w:rsidRPr="00923FB8" w:rsidRDefault="001A66DC" w:rsidP="00886766">
            <w:pPr>
              <w:pStyle w:val="Tekstpodstawowy"/>
              <w:jc w:val="both"/>
              <w:rPr>
                <w:color w:val="000000"/>
              </w:rPr>
            </w:pPr>
            <w:r w:rsidRPr="00923FB8">
              <w:rPr>
                <w:color w:val="000000"/>
              </w:rPr>
              <w:t>C1.</w:t>
            </w:r>
            <w:r w:rsidRPr="00923FB8">
              <w:rPr>
                <w:color w:val="000000"/>
              </w:rPr>
              <w:tab/>
              <w:t xml:space="preserve">Zdobycie wiedzy na temat rodzajów przedsiębiorczości i teorii z tego zakresu wiedzy. </w:t>
            </w:r>
          </w:p>
          <w:p w:rsidR="001A66DC" w:rsidRPr="00923FB8" w:rsidRDefault="001A66DC" w:rsidP="00886766">
            <w:pPr>
              <w:pStyle w:val="Tekstpodstawowy"/>
              <w:jc w:val="both"/>
              <w:rPr>
                <w:color w:val="000000"/>
              </w:rPr>
            </w:pPr>
            <w:r w:rsidRPr="00923FB8">
              <w:rPr>
                <w:color w:val="000000"/>
              </w:rPr>
              <w:t>C2.</w:t>
            </w:r>
            <w:r w:rsidRPr="00923FB8">
              <w:rPr>
                <w:color w:val="000000"/>
              </w:rPr>
              <w:tab/>
              <w:t xml:space="preserve">Uświadomienie stymulatorów i blokad kreatywnego myślenia. </w:t>
            </w:r>
          </w:p>
          <w:p w:rsidR="001A66DC" w:rsidRPr="00923FB8" w:rsidRDefault="001A66DC" w:rsidP="00886766">
            <w:pPr>
              <w:pStyle w:val="Tekstpodstawowy"/>
              <w:jc w:val="both"/>
              <w:rPr>
                <w:color w:val="000000"/>
              </w:rPr>
            </w:pPr>
            <w:r w:rsidRPr="00923FB8">
              <w:rPr>
                <w:color w:val="000000"/>
              </w:rPr>
              <w:t>C3.</w:t>
            </w:r>
            <w:r w:rsidRPr="00923FB8">
              <w:rPr>
                <w:color w:val="000000"/>
              </w:rPr>
              <w:tab/>
              <w:t xml:space="preserve">Zapoznanie się z zasadami promowania przedsiębiorczości w organizacji. </w:t>
            </w:r>
          </w:p>
          <w:p w:rsidR="001A66DC" w:rsidRPr="00923FB8" w:rsidRDefault="001A66DC" w:rsidP="00886766">
            <w:pPr>
              <w:jc w:val="both"/>
              <w:rPr>
                <w:color w:val="000000"/>
              </w:rPr>
            </w:pPr>
            <w:r w:rsidRPr="00923FB8">
              <w:rPr>
                <w:color w:val="000000"/>
              </w:rPr>
              <w:t>C4.</w:t>
            </w:r>
            <w:r w:rsidRPr="00923FB8">
              <w:rPr>
                <w:color w:val="000000"/>
              </w:rPr>
              <w:tab/>
              <w:t>Zdobycie umiejętności twórczego generowania pomysłów</w:t>
            </w:r>
            <w:r w:rsidR="00886766">
              <w:rPr>
                <w:color w:val="000000"/>
              </w:rPr>
              <w:t>.</w:t>
            </w:r>
          </w:p>
          <w:p w:rsidR="001A66DC" w:rsidRPr="00923FB8" w:rsidRDefault="001A66DC" w:rsidP="00886766">
            <w:pPr>
              <w:ind w:left="709" w:hanging="709"/>
              <w:jc w:val="both"/>
              <w:rPr>
                <w:color w:val="000000"/>
              </w:rPr>
            </w:pPr>
            <w:r w:rsidRPr="00923FB8">
              <w:rPr>
                <w:color w:val="000000"/>
                <w:szCs w:val="22"/>
              </w:rPr>
              <w:t xml:space="preserve">C5.      Wytrenowanie umiejętności przyjmowania różnych perspektyw analizowania </w:t>
            </w:r>
            <w:r w:rsidRPr="00923FB8">
              <w:rPr>
                <w:color w:val="000000"/>
                <w:szCs w:val="22"/>
              </w:rPr>
              <w:lastRenderedPageBreak/>
              <w:t>problemów</w:t>
            </w:r>
            <w:r w:rsidR="00886766">
              <w:rPr>
                <w:color w:val="000000"/>
                <w:szCs w:val="22"/>
              </w:rPr>
              <w:t>.</w:t>
            </w:r>
          </w:p>
        </w:tc>
      </w:tr>
    </w:tbl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746A2" w:rsidRPr="00923FB8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6DC" w:rsidRPr="00B46454" w:rsidRDefault="001A66DC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  <w:sz w:val="24"/>
              </w:rPr>
            </w:pPr>
            <w:r w:rsidRPr="00B46454">
              <w:rPr>
                <w:color w:val="000000"/>
                <w:sz w:val="24"/>
              </w:rPr>
              <w:t xml:space="preserve">PRZEDMIOTOWE EFEKTY </w:t>
            </w:r>
            <w:r w:rsidR="007B514B" w:rsidRPr="00B46454">
              <w:rPr>
                <w:color w:val="000000"/>
                <w:sz w:val="24"/>
              </w:rPr>
              <w:t>UCZENIA SIĘ</w:t>
            </w:r>
            <w:r w:rsidRPr="00B46454">
              <w:rPr>
                <w:color w:val="000000"/>
                <w:sz w:val="24"/>
              </w:rPr>
              <w:t xml:space="preserve"> </w:t>
            </w:r>
          </w:p>
          <w:p w:rsidR="001A66DC" w:rsidRPr="00923FB8" w:rsidRDefault="001A66DC" w:rsidP="00886766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 w:rsidRPr="00923FB8">
              <w:rPr>
                <w:color w:val="000000"/>
              </w:rPr>
              <w:t>Z zakresu wiedzy:</w:t>
            </w:r>
          </w:p>
          <w:p w:rsidR="001A66DC" w:rsidRPr="00923FB8" w:rsidRDefault="00ED2A52" w:rsidP="00886766">
            <w:pPr>
              <w:tabs>
                <w:tab w:val="left" w:pos="1286"/>
              </w:tabs>
              <w:ind w:left="1286" w:hanging="1286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1A66DC" w:rsidRPr="00923FB8">
              <w:rPr>
                <w:color w:val="000000"/>
              </w:rPr>
              <w:t>W01 – Ma rozszerzoną wiedzę na temat myślenia twórczego i działań przedsiębiorczych. Identyfikuje czynniki sprzyjające i blokujące zachowania przedsiębiorcze zarówno na poziomie indywidualnym jak i grupowym</w:t>
            </w:r>
            <w:r w:rsidR="00886766">
              <w:rPr>
                <w:color w:val="000000"/>
              </w:rPr>
              <w:t>.</w:t>
            </w:r>
          </w:p>
          <w:p w:rsidR="001A66DC" w:rsidRPr="00923FB8" w:rsidRDefault="001A66DC" w:rsidP="00886766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</w:p>
          <w:p w:rsidR="001A66DC" w:rsidRPr="00923FB8" w:rsidRDefault="001A66DC" w:rsidP="00886766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 w:rsidRPr="00923FB8">
              <w:rPr>
                <w:color w:val="000000"/>
              </w:rPr>
              <w:t>Z zakresu umiejętności:</w:t>
            </w:r>
          </w:p>
          <w:p w:rsidR="001A66DC" w:rsidRPr="00923FB8" w:rsidRDefault="00ED2A52" w:rsidP="00886766">
            <w:pPr>
              <w:tabs>
                <w:tab w:val="left" w:pos="1286"/>
              </w:tabs>
              <w:ind w:left="1286" w:hanging="1286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1A66DC" w:rsidRPr="00923FB8">
              <w:rPr>
                <w:color w:val="000000"/>
              </w:rPr>
              <w:t>U01 – Potrafi analizować przyczyny i dynamikę zjawisk przedsiębiorczych w organizacji, w kontekście ich wewnętrznych i zewnętrznych uwarunkowań. Umie identyfikować, analizować i oceniać problemy z promowaniem i prowadzeniem działań przedsiębiorczych w organizacji</w:t>
            </w:r>
            <w:r w:rsidR="00886766">
              <w:rPr>
                <w:color w:val="000000"/>
              </w:rPr>
              <w:t>.</w:t>
            </w:r>
          </w:p>
          <w:p w:rsidR="001A66DC" w:rsidRPr="00923FB8" w:rsidRDefault="001A66DC" w:rsidP="00886766">
            <w:pPr>
              <w:tabs>
                <w:tab w:val="left" w:pos="719"/>
              </w:tabs>
              <w:jc w:val="both"/>
              <w:rPr>
                <w:color w:val="000000"/>
              </w:rPr>
            </w:pPr>
          </w:p>
          <w:p w:rsidR="001A66DC" w:rsidRPr="00923FB8" w:rsidRDefault="001A66DC" w:rsidP="00886766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 w:rsidRPr="00923FB8">
              <w:rPr>
                <w:color w:val="000000"/>
              </w:rPr>
              <w:t>Z zakresu kompetencji społecznych:</w:t>
            </w:r>
          </w:p>
          <w:p w:rsidR="001A66DC" w:rsidRPr="00923FB8" w:rsidRDefault="00ED2A52" w:rsidP="00886766">
            <w:pPr>
              <w:tabs>
                <w:tab w:val="left" w:pos="1286"/>
              </w:tabs>
              <w:ind w:left="1286" w:hanging="1286"/>
              <w:jc w:val="both"/>
              <w:rPr>
                <w:color w:val="000000"/>
                <w:szCs w:val="23"/>
              </w:rPr>
            </w:pPr>
            <w:r>
              <w:rPr>
                <w:color w:val="000000"/>
              </w:rPr>
              <w:t>PEU_</w:t>
            </w:r>
            <w:r w:rsidR="001A66DC" w:rsidRPr="00923FB8">
              <w:rPr>
                <w:color w:val="000000"/>
              </w:rPr>
              <w:t>K01 – Jest przygotowany do inicjowania nietypowych, nowatorskich rozwiązań w organizacji.</w:t>
            </w:r>
            <w:r w:rsidR="001A66DC" w:rsidRPr="00923FB8">
              <w:rPr>
                <w:color w:val="000000"/>
                <w:szCs w:val="23"/>
              </w:rPr>
              <w:t xml:space="preserve"> Potrafi przewidywać wewnętrzne i zewnętrzne względem organizacji skutki wprowadzonych innowacji. Potrafi myśleć i działać w sposób przedsiębiorczy</w:t>
            </w:r>
            <w:r w:rsidR="00886766">
              <w:rPr>
                <w:color w:val="000000"/>
                <w:szCs w:val="23"/>
              </w:rPr>
              <w:t>.</w:t>
            </w:r>
          </w:p>
          <w:p w:rsidR="001A66DC" w:rsidRPr="00923FB8" w:rsidRDefault="00ED2A52" w:rsidP="00886766">
            <w:pPr>
              <w:tabs>
                <w:tab w:val="left" w:pos="1286"/>
              </w:tabs>
              <w:ind w:left="1286" w:hanging="1286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1A66DC" w:rsidRPr="00923FB8">
              <w:rPr>
                <w:color w:val="000000"/>
              </w:rPr>
              <w:t>K02 – Potrafi współdziałać i efektywnie pracować w grupowych formach pracy</w:t>
            </w:r>
          </w:p>
          <w:p w:rsidR="001A66DC" w:rsidRPr="00923FB8" w:rsidRDefault="00ED2A52" w:rsidP="00886766">
            <w:pPr>
              <w:tabs>
                <w:tab w:val="left" w:pos="1286"/>
              </w:tabs>
              <w:ind w:left="1286" w:hanging="1286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1A66DC" w:rsidRPr="00923FB8">
              <w:rPr>
                <w:color w:val="000000"/>
              </w:rPr>
              <w:t>K03 – Wykazuje gotowość do identyfikowania, krytycznej analizy i rozstrzygania problemów związanych z innowacyjnością działań pojawiających się w miejscu pracy</w:t>
            </w:r>
            <w:r w:rsidR="00886766">
              <w:rPr>
                <w:color w:val="000000"/>
              </w:rPr>
              <w:t>.</w:t>
            </w:r>
          </w:p>
        </w:tc>
      </w:tr>
    </w:tbl>
    <w:p w:rsidR="001A66DC" w:rsidRPr="00923FB8" w:rsidRDefault="001A66DC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746A2" w:rsidRPr="00923FB8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6DC" w:rsidRPr="00923FB8" w:rsidRDefault="001A66DC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923FB8">
              <w:rPr>
                <w:b/>
                <w:bCs/>
                <w:color w:val="000000"/>
              </w:rPr>
              <w:t>TREŚCI PROGRAMOWE</w:t>
            </w:r>
          </w:p>
        </w:tc>
      </w:tr>
      <w:tr w:rsidR="007746A2" w:rsidRPr="00923FB8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66DC" w:rsidRPr="00923FB8" w:rsidRDefault="001A66DC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923FB8">
              <w:rPr>
                <w:color w:val="000000"/>
                <w:sz w:val="22"/>
                <w:szCs w:val="22"/>
              </w:rPr>
              <w:t xml:space="preserve">Forma zajęć </w:t>
            </w:r>
            <w:r w:rsidR="007B514B">
              <w:rPr>
                <w:color w:val="000000"/>
                <w:sz w:val="22"/>
                <w:szCs w:val="22"/>
              </w:rPr>
              <w:t>–</w:t>
            </w:r>
            <w:r w:rsidRPr="00923FB8">
              <w:rPr>
                <w:color w:val="000000"/>
                <w:sz w:val="22"/>
                <w:szCs w:val="22"/>
              </w:rPr>
              <w:t xml:space="preserve">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6DC" w:rsidRPr="00923FB8" w:rsidRDefault="001A66DC" w:rsidP="00D81453">
            <w:pPr>
              <w:pStyle w:val="Nagwek5"/>
              <w:snapToGrid w:val="0"/>
              <w:spacing w:before="60" w:after="20"/>
              <w:jc w:val="center"/>
              <w:rPr>
                <w:color w:val="000000"/>
                <w:sz w:val="22"/>
              </w:rPr>
            </w:pPr>
            <w:r w:rsidRPr="00923FB8">
              <w:rPr>
                <w:color w:val="000000"/>
                <w:sz w:val="22"/>
                <w:szCs w:val="22"/>
              </w:rPr>
              <w:t xml:space="preserve">Liczba godzin </w:t>
            </w:r>
          </w:p>
        </w:tc>
      </w:tr>
      <w:tr w:rsidR="007746A2" w:rsidRPr="00923F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</w:rPr>
            </w:pPr>
            <w:r w:rsidRPr="00B46454">
              <w:rPr>
                <w:bCs/>
                <w:color w:val="000000"/>
                <w:sz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F60A81">
            <w:pPr>
              <w:snapToGrid w:val="0"/>
              <w:spacing w:before="20" w:after="20"/>
              <w:rPr>
                <w:bCs/>
                <w:color w:val="000000"/>
                <w:sz w:val="22"/>
              </w:rPr>
            </w:pPr>
            <w:r w:rsidRPr="00B46454">
              <w:rPr>
                <w:bCs/>
                <w:color w:val="000000"/>
                <w:sz w:val="22"/>
              </w:rPr>
              <w:t>Pojęcie przedsiębiorczości – podstawy teoretyczne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1</w:t>
            </w:r>
          </w:p>
        </w:tc>
      </w:tr>
      <w:tr w:rsidR="007746A2" w:rsidRPr="00923F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</w:rPr>
            </w:pPr>
            <w:r w:rsidRPr="00B46454">
              <w:rPr>
                <w:bCs/>
                <w:color w:val="000000"/>
                <w:sz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F60A81">
            <w:pPr>
              <w:snapToGrid w:val="0"/>
              <w:spacing w:before="20" w:after="20"/>
              <w:rPr>
                <w:bCs/>
                <w:color w:val="000000"/>
                <w:sz w:val="22"/>
              </w:rPr>
            </w:pPr>
            <w:r w:rsidRPr="00B46454">
              <w:rPr>
                <w:bCs/>
                <w:color w:val="000000"/>
                <w:sz w:val="22"/>
              </w:rPr>
              <w:t>Rodzaje przedsiębiorczości i teorie przedsiębiorczości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</w:rPr>
            </w:pPr>
            <w:r w:rsidRPr="00B46454">
              <w:rPr>
                <w:bCs/>
                <w:color w:val="000000"/>
                <w:sz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A9339A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Znaczenie kreatywności w biznesie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</w:rPr>
            </w:pPr>
            <w:r w:rsidRPr="00B46454">
              <w:rPr>
                <w:bCs/>
                <w:color w:val="000000"/>
                <w:sz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A9339A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Teorie twórczego rozwiązywania problemów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</w:rPr>
            </w:pPr>
            <w:r w:rsidRPr="00B46454">
              <w:rPr>
                <w:bCs/>
                <w:color w:val="000000"/>
                <w:sz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28681C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 xml:space="preserve">Myślenie </w:t>
            </w:r>
            <w:proofErr w:type="spellStart"/>
            <w:r w:rsidRPr="00B46454">
              <w:rPr>
                <w:color w:val="000000"/>
                <w:sz w:val="22"/>
              </w:rPr>
              <w:t>konwergencyjne</w:t>
            </w:r>
            <w:proofErr w:type="spellEnd"/>
            <w:r w:rsidRPr="00B46454">
              <w:rPr>
                <w:color w:val="000000"/>
                <w:sz w:val="22"/>
              </w:rPr>
              <w:t xml:space="preserve"> i </w:t>
            </w:r>
            <w:proofErr w:type="spellStart"/>
            <w:r w:rsidRPr="00B46454">
              <w:rPr>
                <w:color w:val="000000"/>
                <w:sz w:val="22"/>
              </w:rPr>
              <w:t>dywergencyjne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28681C">
            <w:pPr>
              <w:jc w:val="center"/>
              <w:rPr>
                <w:color w:val="000000"/>
                <w:sz w:val="22"/>
              </w:rPr>
            </w:pPr>
            <w:r w:rsidRPr="00B46454">
              <w:rPr>
                <w:bCs/>
                <w:color w:val="000000"/>
                <w:sz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28681C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Podmiotowe i organizacyjne bariery blokujące kreatywność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28681C">
            <w:pPr>
              <w:jc w:val="center"/>
              <w:rPr>
                <w:color w:val="000000"/>
                <w:sz w:val="22"/>
              </w:rPr>
            </w:pPr>
            <w:r w:rsidRPr="00B46454">
              <w:rPr>
                <w:bCs/>
                <w:color w:val="000000"/>
                <w:sz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28681C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Metody pomiaru i stymulowania twórczego myślenia; Indywidualne cechy twórców i przedsiębiorców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28681C">
            <w:pPr>
              <w:jc w:val="center"/>
              <w:rPr>
                <w:color w:val="000000"/>
                <w:sz w:val="22"/>
              </w:rPr>
            </w:pPr>
            <w:r w:rsidRPr="00B46454">
              <w:rPr>
                <w:bCs/>
                <w:color w:val="000000"/>
                <w:sz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28681C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6DC" w:rsidRPr="00B46454" w:rsidRDefault="001A66DC" w:rsidP="00F60A81">
            <w:pPr>
              <w:snapToGrid w:val="0"/>
              <w:spacing w:before="20" w:after="20"/>
              <w:rPr>
                <w:color w:val="000000"/>
                <w:sz w:val="22"/>
                <w:szCs w:val="23"/>
              </w:rPr>
            </w:pPr>
            <w:r w:rsidRPr="00B46454">
              <w:rPr>
                <w:color w:val="000000"/>
                <w:sz w:val="22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6DC" w:rsidRPr="00B46454" w:rsidRDefault="001A66DC" w:rsidP="00F60A81">
            <w:pPr>
              <w:snapToGrid w:val="0"/>
              <w:spacing w:before="20" w:after="20"/>
              <w:jc w:val="center"/>
              <w:rPr>
                <w:b/>
                <w:color w:val="000000"/>
                <w:sz w:val="22"/>
              </w:rPr>
            </w:pPr>
            <w:r w:rsidRPr="00B46454">
              <w:rPr>
                <w:b/>
                <w:color w:val="000000"/>
                <w:sz w:val="22"/>
              </w:rPr>
              <w:t>15</w:t>
            </w:r>
          </w:p>
        </w:tc>
      </w:tr>
    </w:tbl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559"/>
      </w:tblGrid>
      <w:tr w:rsidR="007746A2" w:rsidRPr="00923FB8" w:rsidTr="00DC15D4">
        <w:tc>
          <w:tcPr>
            <w:tcW w:w="7763" w:type="dxa"/>
            <w:gridSpan w:val="2"/>
          </w:tcPr>
          <w:p w:rsidR="001A66DC" w:rsidRPr="00923FB8" w:rsidRDefault="001A66DC" w:rsidP="00390B75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 xml:space="preserve">Forma zajęć </w:t>
            </w:r>
            <w:r w:rsidR="007B514B">
              <w:rPr>
                <w:b/>
                <w:color w:val="000000"/>
                <w:sz w:val="22"/>
                <w:szCs w:val="22"/>
              </w:rPr>
              <w:t>–</w:t>
            </w:r>
            <w:r w:rsidRPr="00923FB8">
              <w:rPr>
                <w:b/>
                <w:color w:val="000000"/>
                <w:sz w:val="22"/>
                <w:szCs w:val="22"/>
              </w:rPr>
              <w:t xml:space="preserve"> seminarium</w:t>
            </w:r>
          </w:p>
        </w:tc>
        <w:tc>
          <w:tcPr>
            <w:tcW w:w="1559" w:type="dxa"/>
          </w:tcPr>
          <w:p w:rsidR="001A66DC" w:rsidRPr="00923FB8" w:rsidRDefault="001A66DC" w:rsidP="007666EC">
            <w:pPr>
              <w:jc w:val="center"/>
              <w:rPr>
                <w:b/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Liczba godzin</w:t>
            </w:r>
          </w:p>
        </w:tc>
      </w:tr>
      <w:tr w:rsidR="007746A2" w:rsidRPr="00923FB8" w:rsidTr="00DC15D4">
        <w:tc>
          <w:tcPr>
            <w:tcW w:w="817" w:type="dxa"/>
          </w:tcPr>
          <w:p w:rsidR="001A66DC" w:rsidRPr="00B46454" w:rsidRDefault="001A66DC" w:rsidP="00F138A7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Se1</w:t>
            </w:r>
          </w:p>
        </w:tc>
        <w:tc>
          <w:tcPr>
            <w:tcW w:w="6946" w:type="dxa"/>
          </w:tcPr>
          <w:p w:rsidR="001A66DC" w:rsidRPr="00B46454" w:rsidRDefault="001A66DC" w:rsidP="006460F8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 xml:space="preserve">Organizacja zajęć; pomiar motywacji wobec twórczości </w:t>
            </w:r>
          </w:p>
        </w:tc>
        <w:tc>
          <w:tcPr>
            <w:tcW w:w="1559" w:type="dxa"/>
          </w:tcPr>
          <w:p w:rsidR="001A66DC" w:rsidRPr="00B46454" w:rsidRDefault="001A66DC" w:rsidP="007666EC">
            <w:pPr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1</w:t>
            </w:r>
          </w:p>
        </w:tc>
      </w:tr>
      <w:tr w:rsidR="007746A2" w:rsidRPr="00923FB8" w:rsidTr="00DC15D4">
        <w:tc>
          <w:tcPr>
            <w:tcW w:w="817" w:type="dxa"/>
          </w:tcPr>
          <w:p w:rsidR="001A66DC" w:rsidRPr="00B46454" w:rsidRDefault="001A66DC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Se2</w:t>
            </w:r>
          </w:p>
        </w:tc>
        <w:tc>
          <w:tcPr>
            <w:tcW w:w="6946" w:type="dxa"/>
          </w:tcPr>
          <w:p w:rsidR="001A66DC" w:rsidRPr="00B46454" w:rsidRDefault="001A66DC" w:rsidP="006460F8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 xml:space="preserve">Elementy treningu twórczości </w:t>
            </w:r>
            <w:r w:rsidR="007B514B" w:rsidRPr="00B46454">
              <w:rPr>
                <w:color w:val="000000"/>
                <w:sz w:val="22"/>
              </w:rPr>
              <w:t>–</w:t>
            </w:r>
            <w:r w:rsidRPr="00B46454">
              <w:rPr>
                <w:color w:val="000000"/>
                <w:sz w:val="22"/>
              </w:rPr>
              <w:t xml:space="preserve"> współdziałanie</w:t>
            </w:r>
          </w:p>
        </w:tc>
        <w:tc>
          <w:tcPr>
            <w:tcW w:w="1559" w:type="dxa"/>
          </w:tcPr>
          <w:p w:rsidR="001A66DC" w:rsidRPr="00B46454" w:rsidRDefault="001A66DC" w:rsidP="007666EC">
            <w:pPr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 w:rsidTr="00DC15D4">
        <w:tc>
          <w:tcPr>
            <w:tcW w:w="817" w:type="dxa"/>
          </w:tcPr>
          <w:p w:rsidR="001A66DC" w:rsidRPr="00B46454" w:rsidRDefault="001A66DC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Se3</w:t>
            </w:r>
          </w:p>
        </w:tc>
        <w:tc>
          <w:tcPr>
            <w:tcW w:w="6946" w:type="dxa"/>
          </w:tcPr>
          <w:p w:rsidR="001A66DC" w:rsidRPr="00B46454" w:rsidRDefault="001A66DC" w:rsidP="006460F8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 xml:space="preserve">Elementy treningu twórczości </w:t>
            </w:r>
            <w:r w:rsidR="007B514B" w:rsidRPr="00B46454">
              <w:rPr>
                <w:color w:val="000000"/>
                <w:sz w:val="22"/>
              </w:rPr>
              <w:t>–</w:t>
            </w:r>
            <w:r w:rsidRPr="00B46454">
              <w:rPr>
                <w:color w:val="000000"/>
                <w:sz w:val="22"/>
              </w:rPr>
              <w:t xml:space="preserve"> abstrahowanie</w:t>
            </w:r>
          </w:p>
        </w:tc>
        <w:tc>
          <w:tcPr>
            <w:tcW w:w="1559" w:type="dxa"/>
          </w:tcPr>
          <w:p w:rsidR="001A66DC" w:rsidRPr="00B46454" w:rsidRDefault="001A66DC" w:rsidP="007666EC">
            <w:pPr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 w:rsidTr="00DC15D4">
        <w:tc>
          <w:tcPr>
            <w:tcW w:w="817" w:type="dxa"/>
          </w:tcPr>
          <w:p w:rsidR="001A66DC" w:rsidRPr="00B46454" w:rsidRDefault="001A66DC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Se4</w:t>
            </w:r>
          </w:p>
        </w:tc>
        <w:tc>
          <w:tcPr>
            <w:tcW w:w="6946" w:type="dxa"/>
          </w:tcPr>
          <w:p w:rsidR="001A66DC" w:rsidRPr="00B46454" w:rsidRDefault="001A66DC" w:rsidP="006460F8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 xml:space="preserve">Elementy treningu twórczości </w:t>
            </w:r>
            <w:r w:rsidR="007B514B" w:rsidRPr="00B46454">
              <w:rPr>
                <w:color w:val="000000"/>
                <w:sz w:val="22"/>
              </w:rPr>
              <w:t>–</w:t>
            </w:r>
            <w:r w:rsidRPr="00B46454">
              <w:rPr>
                <w:color w:val="000000"/>
                <w:sz w:val="22"/>
              </w:rPr>
              <w:t xml:space="preserve"> dedukcja</w:t>
            </w:r>
          </w:p>
        </w:tc>
        <w:tc>
          <w:tcPr>
            <w:tcW w:w="1559" w:type="dxa"/>
          </w:tcPr>
          <w:p w:rsidR="001A66DC" w:rsidRPr="00B46454" w:rsidRDefault="001A66DC" w:rsidP="007666EC">
            <w:pPr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 w:rsidTr="00DC15D4">
        <w:tc>
          <w:tcPr>
            <w:tcW w:w="817" w:type="dxa"/>
          </w:tcPr>
          <w:p w:rsidR="001A66DC" w:rsidRPr="00B46454" w:rsidRDefault="001A66DC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Se5</w:t>
            </w:r>
          </w:p>
        </w:tc>
        <w:tc>
          <w:tcPr>
            <w:tcW w:w="6946" w:type="dxa"/>
          </w:tcPr>
          <w:p w:rsidR="001A66DC" w:rsidRPr="00B46454" w:rsidRDefault="001A66DC" w:rsidP="006460F8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 xml:space="preserve">Elementy treningu twórczości </w:t>
            </w:r>
            <w:r w:rsidR="007B514B" w:rsidRPr="00B46454">
              <w:rPr>
                <w:color w:val="000000"/>
                <w:sz w:val="22"/>
              </w:rPr>
              <w:t>–</w:t>
            </w:r>
            <w:r w:rsidRPr="00B46454">
              <w:rPr>
                <w:color w:val="000000"/>
                <w:sz w:val="22"/>
              </w:rPr>
              <w:t xml:space="preserve"> indukcja</w:t>
            </w:r>
          </w:p>
        </w:tc>
        <w:tc>
          <w:tcPr>
            <w:tcW w:w="1559" w:type="dxa"/>
          </w:tcPr>
          <w:p w:rsidR="001A66DC" w:rsidRPr="00B46454" w:rsidRDefault="001A66DC" w:rsidP="007666EC">
            <w:pPr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 w:rsidTr="00DC15D4">
        <w:tc>
          <w:tcPr>
            <w:tcW w:w="817" w:type="dxa"/>
          </w:tcPr>
          <w:p w:rsidR="001A66DC" w:rsidRPr="00B46454" w:rsidRDefault="001A66DC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Se6</w:t>
            </w:r>
          </w:p>
        </w:tc>
        <w:tc>
          <w:tcPr>
            <w:tcW w:w="6946" w:type="dxa"/>
          </w:tcPr>
          <w:p w:rsidR="001A66DC" w:rsidRPr="00B46454" w:rsidRDefault="001A66DC" w:rsidP="006460F8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 xml:space="preserve">Elementy treningu twórczości </w:t>
            </w:r>
            <w:r w:rsidR="007B514B" w:rsidRPr="00B46454">
              <w:rPr>
                <w:color w:val="000000"/>
                <w:sz w:val="22"/>
              </w:rPr>
              <w:t>–</w:t>
            </w:r>
            <w:r w:rsidRPr="00B46454">
              <w:rPr>
                <w:color w:val="000000"/>
                <w:sz w:val="22"/>
              </w:rPr>
              <w:t xml:space="preserve"> metaforyzowanie</w:t>
            </w:r>
          </w:p>
        </w:tc>
        <w:tc>
          <w:tcPr>
            <w:tcW w:w="1559" w:type="dxa"/>
          </w:tcPr>
          <w:p w:rsidR="001A66DC" w:rsidRPr="00B46454" w:rsidRDefault="001A66DC" w:rsidP="007666EC">
            <w:pPr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 w:rsidTr="00DC15D4">
        <w:tc>
          <w:tcPr>
            <w:tcW w:w="817" w:type="dxa"/>
          </w:tcPr>
          <w:p w:rsidR="001A66DC" w:rsidRPr="00B46454" w:rsidRDefault="001A66DC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Se7</w:t>
            </w:r>
          </w:p>
        </w:tc>
        <w:tc>
          <w:tcPr>
            <w:tcW w:w="6946" w:type="dxa"/>
          </w:tcPr>
          <w:p w:rsidR="001A66DC" w:rsidRPr="00B46454" w:rsidRDefault="001A66DC" w:rsidP="006460F8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 xml:space="preserve">Elementy treningu twórczości </w:t>
            </w:r>
            <w:r w:rsidR="007B514B" w:rsidRPr="00B46454">
              <w:rPr>
                <w:color w:val="000000"/>
                <w:sz w:val="22"/>
              </w:rPr>
              <w:t>–</w:t>
            </w:r>
            <w:r w:rsidRPr="00B46454">
              <w:rPr>
                <w:color w:val="000000"/>
                <w:sz w:val="22"/>
              </w:rPr>
              <w:t xml:space="preserve"> transformowanie</w:t>
            </w:r>
          </w:p>
        </w:tc>
        <w:tc>
          <w:tcPr>
            <w:tcW w:w="1559" w:type="dxa"/>
          </w:tcPr>
          <w:p w:rsidR="001A66DC" w:rsidRPr="00B46454" w:rsidRDefault="001A66DC" w:rsidP="007666EC">
            <w:pPr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7746A2" w:rsidRPr="00923FB8" w:rsidTr="00DC15D4">
        <w:tc>
          <w:tcPr>
            <w:tcW w:w="817" w:type="dxa"/>
          </w:tcPr>
          <w:p w:rsidR="001A66DC" w:rsidRPr="00B46454" w:rsidRDefault="001A66DC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Se8</w:t>
            </w:r>
          </w:p>
        </w:tc>
        <w:tc>
          <w:tcPr>
            <w:tcW w:w="6946" w:type="dxa"/>
          </w:tcPr>
          <w:p w:rsidR="001A66DC" w:rsidRPr="00B46454" w:rsidRDefault="001A66DC" w:rsidP="00E56BA3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 xml:space="preserve"> Elementy treningu twórczości – burza mózgów</w:t>
            </w:r>
          </w:p>
        </w:tc>
        <w:tc>
          <w:tcPr>
            <w:tcW w:w="1559" w:type="dxa"/>
          </w:tcPr>
          <w:p w:rsidR="001A66DC" w:rsidRPr="00B46454" w:rsidRDefault="001A66DC" w:rsidP="007666EC">
            <w:pPr>
              <w:jc w:val="center"/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2</w:t>
            </w:r>
          </w:p>
        </w:tc>
      </w:tr>
      <w:tr w:rsidR="00923FB8" w:rsidRPr="00923FB8" w:rsidTr="00DC15D4">
        <w:tc>
          <w:tcPr>
            <w:tcW w:w="817" w:type="dxa"/>
          </w:tcPr>
          <w:p w:rsidR="001A66DC" w:rsidRPr="00923FB8" w:rsidRDefault="001A66DC" w:rsidP="00F138A7">
            <w:pPr>
              <w:rPr>
                <w:color w:val="000000"/>
              </w:rPr>
            </w:pPr>
          </w:p>
        </w:tc>
        <w:tc>
          <w:tcPr>
            <w:tcW w:w="6946" w:type="dxa"/>
          </w:tcPr>
          <w:p w:rsidR="001A66DC" w:rsidRPr="00B46454" w:rsidRDefault="001A66DC" w:rsidP="00F138A7">
            <w:pPr>
              <w:rPr>
                <w:color w:val="000000"/>
                <w:sz w:val="22"/>
              </w:rPr>
            </w:pPr>
            <w:r w:rsidRPr="00B46454">
              <w:rPr>
                <w:color w:val="000000"/>
                <w:sz w:val="22"/>
              </w:rPr>
              <w:t>Suma godzin</w:t>
            </w:r>
          </w:p>
        </w:tc>
        <w:tc>
          <w:tcPr>
            <w:tcW w:w="1559" w:type="dxa"/>
          </w:tcPr>
          <w:p w:rsidR="001A66DC" w:rsidRPr="00B46454" w:rsidRDefault="001A66DC" w:rsidP="007666EC">
            <w:pPr>
              <w:jc w:val="center"/>
              <w:rPr>
                <w:b/>
                <w:color w:val="000000"/>
                <w:sz w:val="22"/>
              </w:rPr>
            </w:pPr>
            <w:r w:rsidRPr="00B46454">
              <w:rPr>
                <w:b/>
                <w:color w:val="000000"/>
                <w:sz w:val="22"/>
              </w:rPr>
              <w:t>15</w:t>
            </w:r>
          </w:p>
        </w:tc>
      </w:tr>
    </w:tbl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746A2" w:rsidRPr="00923FB8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6DC" w:rsidRPr="00923FB8" w:rsidRDefault="001A66DC" w:rsidP="008F1AD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923FB8">
              <w:rPr>
                <w:color w:val="000000"/>
              </w:rPr>
              <w:t xml:space="preserve"> STOSOWANE NARZĘDZIA DYDAKTYCZNE</w:t>
            </w:r>
          </w:p>
        </w:tc>
      </w:tr>
      <w:tr w:rsidR="007746A2" w:rsidRPr="00923FB8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6DC" w:rsidRPr="00923FB8" w:rsidRDefault="001A66DC" w:rsidP="0085533D">
            <w:pPr>
              <w:rPr>
                <w:color w:val="000000"/>
              </w:rPr>
            </w:pPr>
            <w:r w:rsidRPr="00923FB8">
              <w:rPr>
                <w:color w:val="000000"/>
              </w:rPr>
              <w:t>N1. Wykład</w:t>
            </w:r>
            <w:r w:rsidR="00B46454">
              <w:rPr>
                <w:color w:val="000000"/>
              </w:rPr>
              <w:t>;</w:t>
            </w:r>
          </w:p>
          <w:p w:rsidR="001A66DC" w:rsidRPr="00923FB8" w:rsidRDefault="001A66DC" w:rsidP="0085533D">
            <w:pPr>
              <w:rPr>
                <w:color w:val="000000"/>
              </w:rPr>
            </w:pPr>
            <w:r w:rsidRPr="00923FB8">
              <w:rPr>
                <w:color w:val="000000"/>
              </w:rPr>
              <w:t>N2. Prezentacja multimedialna</w:t>
            </w:r>
            <w:r w:rsidR="00B46454">
              <w:rPr>
                <w:color w:val="000000"/>
              </w:rPr>
              <w:t>;</w:t>
            </w:r>
          </w:p>
          <w:p w:rsidR="001A66DC" w:rsidRPr="00923FB8" w:rsidRDefault="001A66DC" w:rsidP="0085533D">
            <w:pPr>
              <w:rPr>
                <w:color w:val="000000"/>
              </w:rPr>
            </w:pPr>
            <w:r w:rsidRPr="00923FB8">
              <w:rPr>
                <w:color w:val="000000"/>
              </w:rPr>
              <w:t>N3. Dyskusja moderowana</w:t>
            </w:r>
            <w:r w:rsidR="00B46454">
              <w:rPr>
                <w:color w:val="000000"/>
              </w:rPr>
              <w:t>;</w:t>
            </w:r>
          </w:p>
          <w:p w:rsidR="001A66DC" w:rsidRPr="00923FB8" w:rsidRDefault="001A66DC" w:rsidP="0085533D">
            <w:pPr>
              <w:rPr>
                <w:color w:val="000000"/>
              </w:rPr>
            </w:pPr>
            <w:r w:rsidRPr="00923FB8">
              <w:rPr>
                <w:color w:val="000000"/>
              </w:rPr>
              <w:t>N4. Ćwiczenia grupowe</w:t>
            </w:r>
            <w:r w:rsidR="00B46454">
              <w:rPr>
                <w:color w:val="000000"/>
              </w:rPr>
              <w:t>;</w:t>
            </w:r>
          </w:p>
          <w:p w:rsidR="001A66DC" w:rsidRPr="00923FB8" w:rsidRDefault="001A66DC" w:rsidP="0085533D">
            <w:pPr>
              <w:rPr>
                <w:color w:val="000000"/>
              </w:rPr>
            </w:pPr>
            <w:r w:rsidRPr="00923FB8">
              <w:rPr>
                <w:color w:val="000000"/>
              </w:rPr>
              <w:t>N5. Ćwiczenia indywidualne</w:t>
            </w:r>
            <w:r w:rsidR="00B46454">
              <w:rPr>
                <w:color w:val="000000"/>
              </w:rPr>
              <w:t>;</w:t>
            </w:r>
          </w:p>
        </w:tc>
      </w:tr>
    </w:tbl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 w:rsidP="007333C4">
      <w:pPr>
        <w:jc w:val="center"/>
        <w:rPr>
          <w:b/>
          <w:color w:val="000000"/>
          <w:sz w:val="22"/>
          <w:szCs w:val="22"/>
        </w:rPr>
      </w:pPr>
      <w:r w:rsidRPr="00923FB8">
        <w:rPr>
          <w:b/>
          <w:color w:val="000000"/>
          <w:sz w:val="22"/>
          <w:szCs w:val="22"/>
        </w:rPr>
        <w:t>OCENA OSIĄGNIĘCIA PR</w:t>
      </w:r>
      <w:r w:rsidR="007B514B">
        <w:rPr>
          <w:b/>
          <w:color w:val="000000"/>
          <w:sz w:val="22"/>
          <w:szCs w:val="22"/>
        </w:rPr>
        <w:t>ZEDMIOTOWYCH EFEKTÓW UCZENIA SIĘ</w:t>
      </w:r>
    </w:p>
    <w:p w:rsidR="001A66DC" w:rsidRPr="00923FB8" w:rsidRDefault="001A66DC" w:rsidP="007333C4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746A2" w:rsidRPr="00923FB8" w:rsidTr="00445A01">
        <w:tc>
          <w:tcPr>
            <w:tcW w:w="2518" w:type="dxa"/>
          </w:tcPr>
          <w:p w:rsidR="001A66DC" w:rsidRPr="00923FB8" w:rsidRDefault="001A66DC" w:rsidP="009D49C5">
            <w:pPr>
              <w:rPr>
                <w:color w:val="000000"/>
              </w:rPr>
            </w:pPr>
            <w:r w:rsidRPr="00923FB8">
              <w:rPr>
                <w:b/>
                <w:color w:val="000000"/>
                <w:sz w:val="22"/>
                <w:szCs w:val="22"/>
              </w:rPr>
              <w:t>Oceny</w:t>
            </w:r>
            <w:r w:rsidRPr="00923FB8">
              <w:rPr>
                <w:b/>
                <w:bCs/>
                <w:color w:val="000000"/>
              </w:rPr>
              <w:t xml:space="preserve"> </w:t>
            </w:r>
            <w:r w:rsidRPr="00923FB8">
              <w:rPr>
                <w:bCs/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1A66DC" w:rsidRPr="00923FB8" w:rsidRDefault="007B514B" w:rsidP="007C72C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1A66DC" w:rsidRPr="00923FB8" w:rsidRDefault="001A66DC" w:rsidP="007B514B">
            <w:pPr>
              <w:rPr>
                <w:color w:val="000000"/>
              </w:rPr>
            </w:pPr>
            <w:r w:rsidRPr="00923FB8">
              <w:rPr>
                <w:color w:val="000000"/>
                <w:sz w:val="22"/>
                <w:szCs w:val="22"/>
              </w:rPr>
              <w:t xml:space="preserve">Sposób oceny osiągnięcia efektu </w:t>
            </w:r>
            <w:r w:rsidR="007B514B">
              <w:rPr>
                <w:color w:val="000000"/>
                <w:sz w:val="22"/>
                <w:szCs w:val="22"/>
              </w:rPr>
              <w:t>uczenia się</w:t>
            </w:r>
          </w:p>
        </w:tc>
      </w:tr>
      <w:tr w:rsidR="007746A2" w:rsidRPr="00923FB8" w:rsidTr="00445A01">
        <w:tc>
          <w:tcPr>
            <w:tcW w:w="2518" w:type="dxa"/>
          </w:tcPr>
          <w:p w:rsidR="001A66DC" w:rsidRPr="00923FB8" w:rsidRDefault="001A66DC" w:rsidP="007C72CA">
            <w:pPr>
              <w:rPr>
                <w:color w:val="000000"/>
              </w:rPr>
            </w:pPr>
            <w:r w:rsidRPr="00923FB8">
              <w:rPr>
                <w:color w:val="000000"/>
              </w:rPr>
              <w:t>F1</w:t>
            </w:r>
          </w:p>
        </w:tc>
        <w:tc>
          <w:tcPr>
            <w:tcW w:w="2126" w:type="dxa"/>
          </w:tcPr>
          <w:p w:rsidR="001A66DC" w:rsidRPr="00923FB8" w:rsidRDefault="00ED2A52" w:rsidP="007C72CA">
            <w:pPr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1A66DC" w:rsidRPr="00923FB8">
              <w:rPr>
                <w:color w:val="000000"/>
              </w:rPr>
              <w:t>K01</w:t>
            </w:r>
          </w:p>
        </w:tc>
        <w:tc>
          <w:tcPr>
            <w:tcW w:w="4642" w:type="dxa"/>
          </w:tcPr>
          <w:p w:rsidR="001A66DC" w:rsidRPr="00923FB8" w:rsidRDefault="001A66DC" w:rsidP="007C72CA">
            <w:pPr>
              <w:rPr>
                <w:color w:val="000000"/>
              </w:rPr>
            </w:pPr>
            <w:r w:rsidRPr="00923FB8">
              <w:rPr>
                <w:color w:val="000000"/>
              </w:rPr>
              <w:t>Ustna informacja zwrotna</w:t>
            </w:r>
          </w:p>
        </w:tc>
      </w:tr>
      <w:tr w:rsidR="007746A2" w:rsidRPr="00923FB8" w:rsidTr="00445A01">
        <w:tc>
          <w:tcPr>
            <w:tcW w:w="2518" w:type="dxa"/>
          </w:tcPr>
          <w:p w:rsidR="001A66DC" w:rsidRPr="00923FB8" w:rsidRDefault="001A66DC" w:rsidP="007C72CA">
            <w:pPr>
              <w:rPr>
                <w:color w:val="000000"/>
              </w:rPr>
            </w:pPr>
            <w:r w:rsidRPr="00923FB8">
              <w:rPr>
                <w:color w:val="000000"/>
              </w:rPr>
              <w:t>F2</w:t>
            </w:r>
          </w:p>
        </w:tc>
        <w:tc>
          <w:tcPr>
            <w:tcW w:w="2126" w:type="dxa"/>
          </w:tcPr>
          <w:p w:rsidR="001A66DC" w:rsidRPr="00923FB8" w:rsidRDefault="00ED2A52" w:rsidP="007C72CA">
            <w:pPr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1A66DC" w:rsidRPr="00923FB8">
              <w:rPr>
                <w:color w:val="000000"/>
              </w:rPr>
              <w:t>K02</w:t>
            </w:r>
          </w:p>
        </w:tc>
        <w:tc>
          <w:tcPr>
            <w:tcW w:w="4642" w:type="dxa"/>
          </w:tcPr>
          <w:p w:rsidR="001A66DC" w:rsidRPr="00923FB8" w:rsidRDefault="001A66DC" w:rsidP="007C72CA">
            <w:pPr>
              <w:rPr>
                <w:color w:val="000000"/>
              </w:rPr>
            </w:pPr>
            <w:r w:rsidRPr="00923FB8">
              <w:rPr>
                <w:color w:val="000000"/>
              </w:rPr>
              <w:t>Ustna informacja zwrotna</w:t>
            </w:r>
          </w:p>
        </w:tc>
      </w:tr>
      <w:tr w:rsidR="00923FB8" w:rsidRPr="00923FB8" w:rsidTr="007C72CA">
        <w:tc>
          <w:tcPr>
            <w:tcW w:w="9286" w:type="dxa"/>
            <w:gridSpan w:val="3"/>
          </w:tcPr>
          <w:p w:rsidR="001A66DC" w:rsidRPr="00923FB8" w:rsidRDefault="001A66DC" w:rsidP="00A12397">
            <w:pPr>
              <w:rPr>
                <w:color w:val="000000"/>
              </w:rPr>
            </w:pPr>
            <w:r w:rsidRPr="00923FB8">
              <w:rPr>
                <w:color w:val="000000"/>
              </w:rPr>
              <w:t>P   ocena projektu pisemnego i testu wiedzy</w:t>
            </w:r>
          </w:p>
        </w:tc>
      </w:tr>
    </w:tbl>
    <w:p w:rsidR="001A66DC" w:rsidRPr="00923FB8" w:rsidRDefault="001A66DC">
      <w:pPr>
        <w:rPr>
          <w:color w:val="000000"/>
          <w:sz w:val="12"/>
          <w:szCs w:val="12"/>
        </w:rPr>
      </w:pPr>
    </w:p>
    <w:p w:rsidR="001A66DC" w:rsidRPr="00923FB8" w:rsidRDefault="001A66DC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746A2" w:rsidRPr="00923FB8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6DC" w:rsidRPr="00923FB8" w:rsidRDefault="001A66DC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923FB8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7746A2" w:rsidRPr="00923FB8" w:rsidTr="00EC572E">
        <w:trPr>
          <w:trHeight w:val="98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66DC" w:rsidRPr="00923FB8" w:rsidRDefault="001A66DC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</w:p>
          <w:p w:rsidR="001A66DC" w:rsidRPr="00B46454" w:rsidRDefault="001A66DC" w:rsidP="006A06E3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B46454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:rsidR="001A66DC" w:rsidRPr="00B46454" w:rsidRDefault="001A66D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proofErr w:type="spellStart"/>
            <w:r w:rsidRPr="00B46454">
              <w:rPr>
                <w:color w:val="000000"/>
                <w:szCs w:val="18"/>
              </w:rPr>
              <w:t>Nęcka</w:t>
            </w:r>
            <w:proofErr w:type="spellEnd"/>
            <w:r w:rsidRPr="00B46454">
              <w:rPr>
                <w:color w:val="000000"/>
                <w:szCs w:val="18"/>
              </w:rPr>
              <w:t xml:space="preserve">, E. (2001). </w:t>
            </w:r>
            <w:r w:rsidRPr="00B46454">
              <w:rPr>
                <w:iCs/>
                <w:color w:val="000000"/>
              </w:rPr>
              <w:t>Psychologia twórczości</w:t>
            </w:r>
            <w:r w:rsidRPr="00B46454">
              <w:rPr>
                <w:color w:val="000000"/>
              </w:rPr>
              <w:t>. Gdańsk: GWP</w:t>
            </w:r>
            <w:r w:rsidR="00B46454">
              <w:rPr>
                <w:color w:val="000000"/>
              </w:rPr>
              <w:t>.</w:t>
            </w:r>
          </w:p>
          <w:p w:rsidR="001A66DC" w:rsidRPr="00B46454" w:rsidRDefault="001A66D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B46454">
              <w:rPr>
                <w:color w:val="000000"/>
                <w:szCs w:val="18"/>
              </w:rPr>
              <w:t xml:space="preserve">Piecuch, T. (2010). </w:t>
            </w:r>
            <w:r w:rsidRPr="00B46454">
              <w:rPr>
                <w:iCs/>
                <w:color w:val="000000"/>
              </w:rPr>
              <w:t>Przedsiębiorczość. Podstawy teoretyczne</w:t>
            </w:r>
            <w:r w:rsidRPr="00B46454">
              <w:rPr>
                <w:color w:val="000000"/>
              </w:rPr>
              <w:t xml:space="preserve">. Warszawa: </w:t>
            </w:r>
            <w:r w:rsidRPr="00B46454">
              <w:rPr>
                <w:bCs/>
                <w:color w:val="000000"/>
              </w:rPr>
              <w:t>Wyd.</w:t>
            </w:r>
            <w:r w:rsidRPr="00B46454">
              <w:rPr>
                <w:b/>
                <w:bCs/>
                <w:color w:val="000000"/>
              </w:rPr>
              <w:t xml:space="preserve"> </w:t>
            </w:r>
            <w:r w:rsidRPr="00B46454">
              <w:rPr>
                <w:color w:val="000000"/>
              </w:rPr>
              <w:t>C.H. Beck</w:t>
            </w:r>
            <w:r w:rsidR="00B46454">
              <w:rPr>
                <w:color w:val="000000"/>
              </w:rPr>
              <w:t>.</w:t>
            </w:r>
          </w:p>
          <w:p w:rsidR="001A66DC" w:rsidRPr="00B46454" w:rsidRDefault="001A66D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proofErr w:type="spellStart"/>
            <w:r w:rsidRPr="00B46454">
              <w:rPr>
                <w:color w:val="000000"/>
                <w:szCs w:val="18"/>
              </w:rPr>
              <w:t>Proctor</w:t>
            </w:r>
            <w:proofErr w:type="spellEnd"/>
            <w:r w:rsidRPr="00B46454">
              <w:rPr>
                <w:color w:val="000000"/>
                <w:szCs w:val="18"/>
              </w:rPr>
              <w:t xml:space="preserve">, T. (2002). </w:t>
            </w:r>
            <w:r w:rsidRPr="00B46454">
              <w:rPr>
                <w:iCs/>
                <w:color w:val="000000"/>
              </w:rPr>
              <w:t>Twórcze rozwiązywanie problemów</w:t>
            </w:r>
            <w:r w:rsidRPr="00B46454">
              <w:rPr>
                <w:color w:val="000000"/>
              </w:rPr>
              <w:t>. Gdańsk: GWP</w:t>
            </w:r>
            <w:r w:rsidR="00B46454">
              <w:rPr>
                <w:color w:val="000000"/>
              </w:rPr>
              <w:t>.</w:t>
            </w:r>
          </w:p>
          <w:p w:rsidR="001A66DC" w:rsidRPr="00B46454" w:rsidRDefault="001A66D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B46454">
              <w:rPr>
                <w:color w:val="000000"/>
                <w:szCs w:val="18"/>
              </w:rPr>
              <w:t xml:space="preserve">Skonieczny, J. (2011). </w:t>
            </w:r>
            <w:r w:rsidRPr="00B46454">
              <w:rPr>
                <w:iCs/>
                <w:color w:val="000000"/>
              </w:rPr>
              <w:t xml:space="preserve">Kształtowanie </w:t>
            </w:r>
            <w:proofErr w:type="spellStart"/>
            <w:r w:rsidRPr="00B46454">
              <w:rPr>
                <w:iCs/>
                <w:color w:val="000000"/>
              </w:rPr>
              <w:t>zachowań</w:t>
            </w:r>
            <w:proofErr w:type="spellEnd"/>
            <w:r w:rsidRPr="00B46454">
              <w:rPr>
                <w:iCs/>
                <w:color w:val="000000"/>
              </w:rPr>
              <w:t xml:space="preserve"> innowacyjnych, przedsiębiorczych i twórczych w edukacji inżyniera</w:t>
            </w:r>
            <w:r w:rsidRPr="00B46454">
              <w:rPr>
                <w:color w:val="000000"/>
              </w:rPr>
              <w:t xml:space="preserve">. Wrocław: Wydawnictwo Indygo </w:t>
            </w:r>
            <w:proofErr w:type="spellStart"/>
            <w:r w:rsidRPr="00B46454">
              <w:rPr>
                <w:color w:val="000000"/>
              </w:rPr>
              <w:t>Zahir</w:t>
            </w:r>
            <w:proofErr w:type="spellEnd"/>
            <w:r w:rsidRPr="00B46454">
              <w:rPr>
                <w:color w:val="000000"/>
              </w:rPr>
              <w:t xml:space="preserve"> Media, </w:t>
            </w:r>
            <w:proofErr w:type="spellStart"/>
            <w:r w:rsidRPr="00B46454">
              <w:rPr>
                <w:color w:val="000000"/>
              </w:rPr>
              <w:t>cop</w:t>
            </w:r>
            <w:proofErr w:type="spellEnd"/>
            <w:r w:rsidRPr="00B46454">
              <w:rPr>
                <w:color w:val="000000"/>
              </w:rPr>
              <w:t>.</w:t>
            </w:r>
          </w:p>
          <w:p w:rsidR="001A66DC" w:rsidRPr="00B46454" w:rsidRDefault="001A66DC">
            <w:pPr>
              <w:rPr>
                <w:color w:val="000000"/>
              </w:rPr>
            </w:pPr>
          </w:p>
          <w:p w:rsidR="001A66DC" w:rsidRPr="00B46454" w:rsidRDefault="001A66DC" w:rsidP="002B5912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B46454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:rsidR="001A66DC" w:rsidRPr="00B46454" w:rsidRDefault="001A66D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B46454">
              <w:rPr>
                <w:color w:val="000000"/>
                <w:szCs w:val="18"/>
              </w:rPr>
              <w:t xml:space="preserve">Duraj, J., </w:t>
            </w:r>
            <w:r w:rsidRPr="00B46454">
              <w:rPr>
                <w:color w:val="000000"/>
              </w:rPr>
              <w:t>Papiernik-</w:t>
            </w:r>
            <w:proofErr w:type="spellStart"/>
            <w:r w:rsidRPr="00B46454">
              <w:rPr>
                <w:color w:val="000000"/>
              </w:rPr>
              <w:t>Wojdera</w:t>
            </w:r>
            <w:proofErr w:type="spellEnd"/>
            <w:r w:rsidRPr="00B46454">
              <w:rPr>
                <w:color w:val="000000"/>
              </w:rPr>
              <w:t xml:space="preserve">, M. (2010). </w:t>
            </w:r>
            <w:r w:rsidRPr="00B46454">
              <w:rPr>
                <w:rStyle w:val="text3"/>
                <w:iCs/>
                <w:color w:val="000000"/>
              </w:rPr>
              <w:t>Przedsiębiorczość</w:t>
            </w:r>
            <w:r w:rsidRPr="00B46454">
              <w:rPr>
                <w:iCs/>
                <w:color w:val="000000"/>
              </w:rPr>
              <w:t xml:space="preserve"> i innowacyjność</w:t>
            </w:r>
            <w:r w:rsidRPr="00B46454">
              <w:rPr>
                <w:color w:val="000000"/>
              </w:rPr>
              <w:t>. Warszawa: </w:t>
            </w:r>
            <w:proofErr w:type="spellStart"/>
            <w:r w:rsidRPr="00B46454">
              <w:rPr>
                <w:color w:val="000000"/>
              </w:rPr>
              <w:t>Difin</w:t>
            </w:r>
            <w:proofErr w:type="spellEnd"/>
            <w:r w:rsidR="00B46454">
              <w:rPr>
                <w:color w:val="000000"/>
              </w:rPr>
              <w:t>.</w:t>
            </w:r>
          </w:p>
          <w:p w:rsidR="001A66DC" w:rsidRPr="00B46454" w:rsidRDefault="001A66D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B46454">
              <w:rPr>
                <w:color w:val="000000"/>
                <w:szCs w:val="18"/>
              </w:rPr>
              <w:t xml:space="preserve">Łaguna, M. </w:t>
            </w:r>
            <w:r w:rsidRPr="00B46454">
              <w:rPr>
                <w:color w:val="000000"/>
              </w:rPr>
              <w:t xml:space="preserve">(2010). </w:t>
            </w:r>
            <w:r w:rsidRPr="00B46454">
              <w:rPr>
                <w:iCs/>
                <w:color w:val="000000"/>
              </w:rPr>
              <w:t>Przekonania na własny temat i aktywność celowa. Badania nad przedsiębiorczością</w:t>
            </w:r>
            <w:r w:rsidRPr="00B46454">
              <w:rPr>
                <w:color w:val="000000"/>
              </w:rPr>
              <w:t>. Gdańsk: GWP</w:t>
            </w:r>
            <w:r w:rsidR="00B46454">
              <w:rPr>
                <w:color w:val="000000"/>
              </w:rPr>
              <w:t>.</w:t>
            </w:r>
          </w:p>
          <w:p w:rsidR="001A66DC" w:rsidRPr="00B46454" w:rsidRDefault="001A66D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B46454">
              <w:rPr>
                <w:color w:val="000000"/>
              </w:rPr>
              <w:t xml:space="preserve">Morgan, M. (2001). </w:t>
            </w:r>
            <w:r w:rsidRPr="00B46454">
              <w:rPr>
                <w:iCs/>
                <w:color w:val="000000"/>
              </w:rPr>
              <w:t>Wyobraźnia organizacyjna</w:t>
            </w:r>
            <w:r w:rsidRPr="00B46454">
              <w:rPr>
                <w:color w:val="000000"/>
              </w:rPr>
              <w:t>. Warszawa: PWN</w:t>
            </w:r>
            <w:r w:rsidR="00B46454">
              <w:rPr>
                <w:color w:val="000000"/>
              </w:rPr>
              <w:t>.</w:t>
            </w:r>
          </w:p>
          <w:p w:rsidR="001A66DC" w:rsidRPr="00B46454" w:rsidRDefault="001A66D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B46454">
              <w:rPr>
                <w:color w:val="000000"/>
                <w:szCs w:val="18"/>
              </w:rPr>
              <w:t xml:space="preserve">Strykowska, M. (red.) </w:t>
            </w:r>
            <w:r w:rsidRPr="00B46454">
              <w:rPr>
                <w:color w:val="000000"/>
              </w:rPr>
              <w:t xml:space="preserve">(2002). </w:t>
            </w:r>
            <w:r w:rsidRPr="00B46454">
              <w:rPr>
                <w:iCs/>
                <w:color w:val="000000"/>
              </w:rPr>
              <w:t>Współczesne organizacje – wyzwania i zagrożenia</w:t>
            </w:r>
            <w:r w:rsidRPr="00B46454">
              <w:rPr>
                <w:color w:val="000000"/>
              </w:rPr>
              <w:t>. Poznań: Humaniora</w:t>
            </w:r>
            <w:r w:rsidR="00B46454">
              <w:rPr>
                <w:color w:val="000000"/>
              </w:rPr>
              <w:t>.</w:t>
            </w:r>
          </w:p>
          <w:p w:rsidR="001A66DC" w:rsidRPr="00B46454" w:rsidRDefault="001A66DC" w:rsidP="00EC572E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B46454">
              <w:rPr>
                <w:color w:val="000000"/>
              </w:rPr>
              <w:t xml:space="preserve">West, M. (2000). </w:t>
            </w:r>
            <w:r w:rsidRPr="00B46454">
              <w:rPr>
                <w:iCs/>
                <w:color w:val="000000"/>
              </w:rPr>
              <w:t>Rozwijanie kreatywności wewnątrz organizacji</w:t>
            </w:r>
            <w:r w:rsidRPr="00B46454">
              <w:rPr>
                <w:color w:val="000000"/>
              </w:rPr>
              <w:t>. Warszawa: PWN</w:t>
            </w:r>
            <w:r w:rsidR="00B46454">
              <w:rPr>
                <w:color w:val="000000"/>
              </w:rPr>
              <w:t>.</w:t>
            </w:r>
          </w:p>
          <w:p w:rsidR="001A66DC" w:rsidRPr="00923FB8" w:rsidRDefault="001A66DC" w:rsidP="00DC15D4">
            <w:pPr>
              <w:ind w:left="577"/>
              <w:rPr>
                <w:color w:val="000000"/>
                <w:szCs w:val="18"/>
              </w:rPr>
            </w:pPr>
          </w:p>
        </w:tc>
      </w:tr>
      <w:tr w:rsidR="007746A2" w:rsidRPr="00923FB8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6DC" w:rsidRPr="00923FB8" w:rsidRDefault="001A66DC">
            <w:pPr>
              <w:snapToGrid w:val="0"/>
              <w:rPr>
                <w:b/>
                <w:bCs/>
                <w:color w:val="000000"/>
              </w:rPr>
            </w:pPr>
            <w:r w:rsidRPr="00923FB8">
              <w:rPr>
                <w:b/>
                <w:bCs/>
                <w:color w:val="000000"/>
              </w:rPr>
              <w:t>OPIEKUN PRZEDMIOTU (IMIĘ, NAZWISKO, ADRES E-MAIL)</w:t>
            </w:r>
          </w:p>
        </w:tc>
      </w:tr>
      <w:tr w:rsidR="007746A2" w:rsidRPr="00923FB8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6DC" w:rsidRPr="00923FB8" w:rsidRDefault="003A5FB0" w:rsidP="00B46454">
            <w:pPr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Beata </w:t>
            </w:r>
            <w:proofErr w:type="spellStart"/>
            <w:r>
              <w:rPr>
                <w:b/>
                <w:bCs/>
                <w:color w:val="000000"/>
              </w:rPr>
              <w:t>Bajcar</w:t>
            </w:r>
            <w:proofErr w:type="spellEnd"/>
            <w:r w:rsidRPr="00B63B31">
              <w:rPr>
                <w:b/>
                <w:bCs/>
                <w:color w:val="000000"/>
              </w:rPr>
              <w:t xml:space="preserve">, </w:t>
            </w:r>
            <w:hyperlink r:id="rId7" w:history="1">
              <w:r w:rsidR="000A09F2" w:rsidRPr="00ED5C08">
                <w:rPr>
                  <w:rStyle w:val="Hipercze"/>
                  <w:b/>
                  <w:bCs/>
                </w:rPr>
                <w:t>beata.bajcar@pwr.edu.pl</w:t>
              </w:r>
            </w:hyperlink>
            <w:r w:rsidR="000A09F2">
              <w:rPr>
                <w:b/>
                <w:bCs/>
                <w:color w:val="000000"/>
              </w:rPr>
              <w:t xml:space="preserve"> </w:t>
            </w:r>
          </w:p>
        </w:tc>
      </w:tr>
    </w:tbl>
    <w:p w:rsidR="000A09F2" w:rsidRDefault="000A09F2"/>
    <w:sectPr w:rsidR="000A09F2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F1D" w:rsidRDefault="00477F1D">
      <w:r>
        <w:separator/>
      </w:r>
    </w:p>
  </w:endnote>
  <w:endnote w:type="continuationSeparator" w:id="0">
    <w:p w:rsidR="00477F1D" w:rsidRDefault="0047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6DC" w:rsidRDefault="001A66D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F1D" w:rsidRDefault="00477F1D">
      <w:r>
        <w:separator/>
      </w:r>
    </w:p>
  </w:footnote>
  <w:footnote w:type="continuationSeparator" w:id="0">
    <w:p w:rsidR="00477F1D" w:rsidRDefault="00477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A307C7"/>
    <w:multiLevelType w:val="hybridMultilevel"/>
    <w:tmpl w:val="279C16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03B69"/>
    <w:rsid w:val="00013CF7"/>
    <w:rsid w:val="00014640"/>
    <w:rsid w:val="000156A0"/>
    <w:rsid w:val="00034144"/>
    <w:rsid w:val="00041381"/>
    <w:rsid w:val="00054669"/>
    <w:rsid w:val="00056667"/>
    <w:rsid w:val="00067B47"/>
    <w:rsid w:val="000757F3"/>
    <w:rsid w:val="00077BC4"/>
    <w:rsid w:val="00084262"/>
    <w:rsid w:val="000924A8"/>
    <w:rsid w:val="00095840"/>
    <w:rsid w:val="000A0315"/>
    <w:rsid w:val="000A09F2"/>
    <w:rsid w:val="000A2D82"/>
    <w:rsid w:val="000A754B"/>
    <w:rsid w:val="000B2EDD"/>
    <w:rsid w:val="000D2204"/>
    <w:rsid w:val="000E365C"/>
    <w:rsid w:val="000F3A10"/>
    <w:rsid w:val="0010677A"/>
    <w:rsid w:val="00112BB5"/>
    <w:rsid w:val="00121FE8"/>
    <w:rsid w:val="00123239"/>
    <w:rsid w:val="00126B93"/>
    <w:rsid w:val="0016135A"/>
    <w:rsid w:val="00161417"/>
    <w:rsid w:val="00193412"/>
    <w:rsid w:val="00195696"/>
    <w:rsid w:val="00195F9F"/>
    <w:rsid w:val="001A43C0"/>
    <w:rsid w:val="001A66DC"/>
    <w:rsid w:val="001B3048"/>
    <w:rsid w:val="001B6B2D"/>
    <w:rsid w:val="001C3756"/>
    <w:rsid w:val="001D58E2"/>
    <w:rsid w:val="001E0D88"/>
    <w:rsid w:val="001F69C8"/>
    <w:rsid w:val="00214AEB"/>
    <w:rsid w:val="00216C3F"/>
    <w:rsid w:val="00221428"/>
    <w:rsid w:val="00221A54"/>
    <w:rsid w:val="00226DA8"/>
    <w:rsid w:val="0023230F"/>
    <w:rsid w:val="00236A6A"/>
    <w:rsid w:val="00237E12"/>
    <w:rsid w:val="00242B4F"/>
    <w:rsid w:val="00245140"/>
    <w:rsid w:val="00250319"/>
    <w:rsid w:val="00252DBF"/>
    <w:rsid w:val="0028681C"/>
    <w:rsid w:val="00292BFC"/>
    <w:rsid w:val="002A00BA"/>
    <w:rsid w:val="002A346D"/>
    <w:rsid w:val="002A358C"/>
    <w:rsid w:val="002B2B29"/>
    <w:rsid w:val="002B5912"/>
    <w:rsid w:val="002C13D6"/>
    <w:rsid w:val="002C4A38"/>
    <w:rsid w:val="002C5748"/>
    <w:rsid w:val="002D5588"/>
    <w:rsid w:val="002D7FF3"/>
    <w:rsid w:val="002E286E"/>
    <w:rsid w:val="003013A2"/>
    <w:rsid w:val="0032678F"/>
    <w:rsid w:val="00330D51"/>
    <w:rsid w:val="003325BF"/>
    <w:rsid w:val="0033626A"/>
    <w:rsid w:val="00347F29"/>
    <w:rsid w:val="00351B10"/>
    <w:rsid w:val="00361AB9"/>
    <w:rsid w:val="00362FAD"/>
    <w:rsid w:val="003760B1"/>
    <w:rsid w:val="003810E9"/>
    <w:rsid w:val="00390B75"/>
    <w:rsid w:val="003A5FB0"/>
    <w:rsid w:val="003B0A30"/>
    <w:rsid w:val="003C37E7"/>
    <w:rsid w:val="003C650C"/>
    <w:rsid w:val="003E19DB"/>
    <w:rsid w:val="003E7862"/>
    <w:rsid w:val="003F183E"/>
    <w:rsid w:val="003F5F77"/>
    <w:rsid w:val="004004F6"/>
    <w:rsid w:val="00407B87"/>
    <w:rsid w:val="004200CC"/>
    <w:rsid w:val="00432756"/>
    <w:rsid w:val="00434D81"/>
    <w:rsid w:val="00445A01"/>
    <w:rsid w:val="004724AE"/>
    <w:rsid w:val="004740CC"/>
    <w:rsid w:val="00476124"/>
    <w:rsid w:val="00477042"/>
    <w:rsid w:val="00477A45"/>
    <w:rsid w:val="00477F1D"/>
    <w:rsid w:val="00477F52"/>
    <w:rsid w:val="00480AC6"/>
    <w:rsid w:val="00487489"/>
    <w:rsid w:val="004A1D6F"/>
    <w:rsid w:val="004A69E4"/>
    <w:rsid w:val="004A7DEB"/>
    <w:rsid w:val="004A7FFC"/>
    <w:rsid w:val="004B2951"/>
    <w:rsid w:val="004C4B53"/>
    <w:rsid w:val="004D36CA"/>
    <w:rsid w:val="004D7607"/>
    <w:rsid w:val="004E2B6E"/>
    <w:rsid w:val="004E4C88"/>
    <w:rsid w:val="0050644A"/>
    <w:rsid w:val="005152E7"/>
    <w:rsid w:val="00546069"/>
    <w:rsid w:val="005475EE"/>
    <w:rsid w:val="00556547"/>
    <w:rsid w:val="00562C35"/>
    <w:rsid w:val="00562E32"/>
    <w:rsid w:val="005732CA"/>
    <w:rsid w:val="005803E3"/>
    <w:rsid w:val="005849D9"/>
    <w:rsid w:val="00584CC4"/>
    <w:rsid w:val="00590B78"/>
    <w:rsid w:val="00592BDA"/>
    <w:rsid w:val="005940CD"/>
    <w:rsid w:val="00594550"/>
    <w:rsid w:val="00595943"/>
    <w:rsid w:val="005B128C"/>
    <w:rsid w:val="005C16CA"/>
    <w:rsid w:val="005C5D72"/>
    <w:rsid w:val="005C6F14"/>
    <w:rsid w:val="005E01A2"/>
    <w:rsid w:val="005F662C"/>
    <w:rsid w:val="00603641"/>
    <w:rsid w:val="00603C29"/>
    <w:rsid w:val="00604EA2"/>
    <w:rsid w:val="00614A79"/>
    <w:rsid w:val="00621B56"/>
    <w:rsid w:val="00624573"/>
    <w:rsid w:val="006460F8"/>
    <w:rsid w:val="00663BA2"/>
    <w:rsid w:val="00673653"/>
    <w:rsid w:val="006853ED"/>
    <w:rsid w:val="0069006E"/>
    <w:rsid w:val="006A06E3"/>
    <w:rsid w:val="006B00DF"/>
    <w:rsid w:val="006B0D90"/>
    <w:rsid w:val="006C64BB"/>
    <w:rsid w:val="006D0380"/>
    <w:rsid w:val="006D53FB"/>
    <w:rsid w:val="006D5EA5"/>
    <w:rsid w:val="006E7055"/>
    <w:rsid w:val="006F01A6"/>
    <w:rsid w:val="00712833"/>
    <w:rsid w:val="0071360A"/>
    <w:rsid w:val="00713A17"/>
    <w:rsid w:val="007146FE"/>
    <w:rsid w:val="007206D5"/>
    <w:rsid w:val="00722987"/>
    <w:rsid w:val="007265FE"/>
    <w:rsid w:val="00727E80"/>
    <w:rsid w:val="007333C4"/>
    <w:rsid w:val="007358EE"/>
    <w:rsid w:val="007370F2"/>
    <w:rsid w:val="00765B5D"/>
    <w:rsid w:val="007666EC"/>
    <w:rsid w:val="0077154B"/>
    <w:rsid w:val="007746A2"/>
    <w:rsid w:val="007978DA"/>
    <w:rsid w:val="007B30F9"/>
    <w:rsid w:val="007B514B"/>
    <w:rsid w:val="007C33DC"/>
    <w:rsid w:val="007C6787"/>
    <w:rsid w:val="007C72CA"/>
    <w:rsid w:val="007D1760"/>
    <w:rsid w:val="007D46F8"/>
    <w:rsid w:val="007D5C79"/>
    <w:rsid w:val="008011DB"/>
    <w:rsid w:val="00813723"/>
    <w:rsid w:val="008252F1"/>
    <w:rsid w:val="0083198C"/>
    <w:rsid w:val="0085533D"/>
    <w:rsid w:val="008619C1"/>
    <w:rsid w:val="008730C1"/>
    <w:rsid w:val="00874AAA"/>
    <w:rsid w:val="00875BE6"/>
    <w:rsid w:val="00886766"/>
    <w:rsid w:val="00897721"/>
    <w:rsid w:val="008A0AE7"/>
    <w:rsid w:val="008B1987"/>
    <w:rsid w:val="008B3399"/>
    <w:rsid w:val="008C35EE"/>
    <w:rsid w:val="008C4D57"/>
    <w:rsid w:val="008D797D"/>
    <w:rsid w:val="008E152D"/>
    <w:rsid w:val="008F1AD2"/>
    <w:rsid w:val="008F5F86"/>
    <w:rsid w:val="00915194"/>
    <w:rsid w:val="00923FB8"/>
    <w:rsid w:val="00937508"/>
    <w:rsid w:val="009639EB"/>
    <w:rsid w:val="00965E7F"/>
    <w:rsid w:val="0096719C"/>
    <w:rsid w:val="00970951"/>
    <w:rsid w:val="00973C5C"/>
    <w:rsid w:val="00977663"/>
    <w:rsid w:val="00990D32"/>
    <w:rsid w:val="009949ED"/>
    <w:rsid w:val="009A33BF"/>
    <w:rsid w:val="009A3831"/>
    <w:rsid w:val="009B6CAC"/>
    <w:rsid w:val="009B74F0"/>
    <w:rsid w:val="009C19DD"/>
    <w:rsid w:val="009D49C5"/>
    <w:rsid w:val="009E23F5"/>
    <w:rsid w:val="009E40C7"/>
    <w:rsid w:val="009E431C"/>
    <w:rsid w:val="009E7243"/>
    <w:rsid w:val="00A12397"/>
    <w:rsid w:val="00A12B4B"/>
    <w:rsid w:val="00A309E9"/>
    <w:rsid w:val="00A477C0"/>
    <w:rsid w:val="00A677CF"/>
    <w:rsid w:val="00A73274"/>
    <w:rsid w:val="00A76B2C"/>
    <w:rsid w:val="00A8094A"/>
    <w:rsid w:val="00A9339A"/>
    <w:rsid w:val="00A94FF9"/>
    <w:rsid w:val="00AB78D3"/>
    <w:rsid w:val="00AC0C11"/>
    <w:rsid w:val="00AC4224"/>
    <w:rsid w:val="00AD643A"/>
    <w:rsid w:val="00AE6FC8"/>
    <w:rsid w:val="00B03744"/>
    <w:rsid w:val="00B3200B"/>
    <w:rsid w:val="00B3552F"/>
    <w:rsid w:val="00B43849"/>
    <w:rsid w:val="00B46454"/>
    <w:rsid w:val="00B4771F"/>
    <w:rsid w:val="00B53BAB"/>
    <w:rsid w:val="00B53E01"/>
    <w:rsid w:val="00B721DE"/>
    <w:rsid w:val="00B975A9"/>
    <w:rsid w:val="00BA1BBB"/>
    <w:rsid w:val="00BA26EE"/>
    <w:rsid w:val="00BB2CCB"/>
    <w:rsid w:val="00BB6AF2"/>
    <w:rsid w:val="00BC4E07"/>
    <w:rsid w:val="00BD2E68"/>
    <w:rsid w:val="00BE27A3"/>
    <w:rsid w:val="00BF38AF"/>
    <w:rsid w:val="00C1459D"/>
    <w:rsid w:val="00C16DC6"/>
    <w:rsid w:val="00C25FF6"/>
    <w:rsid w:val="00C323D4"/>
    <w:rsid w:val="00C32CEB"/>
    <w:rsid w:val="00C35AC8"/>
    <w:rsid w:val="00C40469"/>
    <w:rsid w:val="00C44F4D"/>
    <w:rsid w:val="00C45CB2"/>
    <w:rsid w:val="00C54939"/>
    <w:rsid w:val="00C84573"/>
    <w:rsid w:val="00C87AD1"/>
    <w:rsid w:val="00CA5C4D"/>
    <w:rsid w:val="00CB177B"/>
    <w:rsid w:val="00CB759A"/>
    <w:rsid w:val="00CC204D"/>
    <w:rsid w:val="00CE0349"/>
    <w:rsid w:val="00CE2B92"/>
    <w:rsid w:val="00D10320"/>
    <w:rsid w:val="00D332B9"/>
    <w:rsid w:val="00D376AB"/>
    <w:rsid w:val="00D552A5"/>
    <w:rsid w:val="00D81453"/>
    <w:rsid w:val="00D968CB"/>
    <w:rsid w:val="00DA2E73"/>
    <w:rsid w:val="00DA525E"/>
    <w:rsid w:val="00DB58D8"/>
    <w:rsid w:val="00DB6ABE"/>
    <w:rsid w:val="00DB7C62"/>
    <w:rsid w:val="00DC15D4"/>
    <w:rsid w:val="00DC16A5"/>
    <w:rsid w:val="00DC35CE"/>
    <w:rsid w:val="00DC5082"/>
    <w:rsid w:val="00DF038B"/>
    <w:rsid w:val="00DF07F9"/>
    <w:rsid w:val="00E01D51"/>
    <w:rsid w:val="00E022A7"/>
    <w:rsid w:val="00E051BD"/>
    <w:rsid w:val="00E06262"/>
    <w:rsid w:val="00E43C1A"/>
    <w:rsid w:val="00E52DD3"/>
    <w:rsid w:val="00E5380C"/>
    <w:rsid w:val="00E56BA3"/>
    <w:rsid w:val="00E646A1"/>
    <w:rsid w:val="00E64E28"/>
    <w:rsid w:val="00E76872"/>
    <w:rsid w:val="00EA5A3F"/>
    <w:rsid w:val="00EB330B"/>
    <w:rsid w:val="00EB41AE"/>
    <w:rsid w:val="00EC279C"/>
    <w:rsid w:val="00EC572E"/>
    <w:rsid w:val="00ED0D2C"/>
    <w:rsid w:val="00ED2A52"/>
    <w:rsid w:val="00ED7792"/>
    <w:rsid w:val="00ED7A4C"/>
    <w:rsid w:val="00EE3698"/>
    <w:rsid w:val="00EF221E"/>
    <w:rsid w:val="00F06760"/>
    <w:rsid w:val="00F138A7"/>
    <w:rsid w:val="00F202BB"/>
    <w:rsid w:val="00F23EB3"/>
    <w:rsid w:val="00F31A62"/>
    <w:rsid w:val="00F4058A"/>
    <w:rsid w:val="00F516A0"/>
    <w:rsid w:val="00F55073"/>
    <w:rsid w:val="00F60A81"/>
    <w:rsid w:val="00F62928"/>
    <w:rsid w:val="00F64B62"/>
    <w:rsid w:val="00F81488"/>
    <w:rsid w:val="00F8375B"/>
    <w:rsid w:val="00F84BEE"/>
    <w:rsid w:val="00F97FDD"/>
    <w:rsid w:val="00FB2632"/>
    <w:rsid w:val="00FC3901"/>
    <w:rsid w:val="00FF75C2"/>
    <w:rsid w:val="00FF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3B38026"/>
  <w15:docId w15:val="{B814771F-5B2F-40E1-A260-127EDC8E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978D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978DA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7978DA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7978DA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7978DA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7978DA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7978DA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7978DA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03B69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link w:val="Nagwek2"/>
    <w:locked/>
    <w:rsid w:val="00003B69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003B69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link w:val="Nagwek4"/>
    <w:uiPriority w:val="99"/>
    <w:semiHidden/>
    <w:locked/>
    <w:rsid w:val="00003B69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link w:val="Nagwek5"/>
    <w:uiPriority w:val="99"/>
    <w:semiHidden/>
    <w:locked/>
    <w:rsid w:val="00003B69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link w:val="Nagwek6"/>
    <w:uiPriority w:val="99"/>
    <w:semiHidden/>
    <w:locked/>
    <w:rsid w:val="00003B69"/>
    <w:rPr>
      <w:rFonts w:ascii="Calibri" w:hAnsi="Calibri" w:cs="Times New Roman"/>
      <w:b/>
      <w:bCs/>
      <w:lang w:eastAsia="ar-SA" w:bidi="ar-SA"/>
    </w:rPr>
  </w:style>
  <w:style w:type="character" w:customStyle="1" w:styleId="Nagwek7Znak">
    <w:name w:val="Nagłówek 7 Znak"/>
    <w:link w:val="Nagwek7"/>
    <w:uiPriority w:val="99"/>
    <w:semiHidden/>
    <w:locked/>
    <w:rsid w:val="00003B69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Domylnaczcionkaakapitu2">
    <w:name w:val="Domyślna czcionka akapitu2"/>
    <w:uiPriority w:val="99"/>
    <w:rsid w:val="007978DA"/>
  </w:style>
  <w:style w:type="character" w:customStyle="1" w:styleId="WW8Num3z1">
    <w:name w:val="WW8Num3z1"/>
    <w:uiPriority w:val="99"/>
    <w:rsid w:val="007978D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7978DA"/>
  </w:style>
  <w:style w:type="character" w:styleId="Hipercze">
    <w:name w:val="Hyperlink"/>
    <w:uiPriority w:val="99"/>
    <w:rsid w:val="007978DA"/>
    <w:rPr>
      <w:rFonts w:cs="Times New Roman"/>
      <w:color w:val="0000FF"/>
      <w:u w:val="single"/>
    </w:rPr>
  </w:style>
  <w:style w:type="character" w:styleId="Numerstrony">
    <w:name w:val="page number"/>
    <w:uiPriority w:val="99"/>
    <w:rsid w:val="007978DA"/>
    <w:rPr>
      <w:rFonts w:cs="Times New Roman"/>
    </w:rPr>
  </w:style>
  <w:style w:type="character" w:styleId="UyteHipercze">
    <w:name w:val="FollowedHyperlink"/>
    <w:uiPriority w:val="99"/>
    <w:rsid w:val="007978D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7978D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978DA"/>
    <w:pPr>
      <w:jc w:val="center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003B69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7978DA"/>
    <w:rPr>
      <w:rFonts w:cs="Mangal"/>
    </w:rPr>
  </w:style>
  <w:style w:type="paragraph" w:customStyle="1" w:styleId="Podpis2">
    <w:name w:val="Podpis2"/>
    <w:basedOn w:val="Normalny"/>
    <w:uiPriority w:val="99"/>
    <w:rsid w:val="007978D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7978D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7978D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7978D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003B69"/>
    <w:rPr>
      <w:rFonts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7978DA"/>
    <w:rPr>
      <w:sz w:val="22"/>
    </w:rPr>
  </w:style>
  <w:style w:type="paragraph" w:styleId="Nagwek">
    <w:name w:val="header"/>
    <w:basedOn w:val="Normalny"/>
    <w:link w:val="Nagwek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003B69"/>
    <w:rPr>
      <w:rFonts w:cs="Times New Roman"/>
      <w:sz w:val="24"/>
      <w:szCs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7978DA"/>
    <w:pPr>
      <w:suppressLineNumbers/>
    </w:pPr>
  </w:style>
  <w:style w:type="paragraph" w:customStyle="1" w:styleId="Nagwektabeli">
    <w:name w:val="Nagłówek tabeli"/>
    <w:basedOn w:val="Zawartotabeli"/>
    <w:uiPriority w:val="99"/>
    <w:rsid w:val="007978D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7978DA"/>
  </w:style>
  <w:style w:type="table" w:styleId="Tabela-Siatka">
    <w:name w:val="Table Grid"/>
    <w:basedOn w:val="Standardowy"/>
    <w:uiPriority w:val="99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5849D9"/>
    <w:pPr>
      <w:suppressAutoHyphens w:val="0"/>
      <w:ind w:left="720"/>
    </w:pPr>
    <w:rPr>
      <w:lang w:eastAsia="pl-PL"/>
    </w:rPr>
  </w:style>
  <w:style w:type="character" w:customStyle="1" w:styleId="text3">
    <w:name w:val="text3"/>
    <w:uiPriority w:val="99"/>
    <w:rsid w:val="008D797D"/>
    <w:rPr>
      <w:rFonts w:cs="Times New Roman"/>
    </w:rPr>
  </w:style>
  <w:style w:type="character" w:styleId="Odwoaniedokomentarza">
    <w:name w:val="annotation reference"/>
    <w:uiPriority w:val="99"/>
    <w:rsid w:val="0069006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9006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9006E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9006E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9006E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6900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69006E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72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eata.bajcar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791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Anna Zab�ocka-Kluczka</cp:lastModifiedBy>
  <cp:revision>12</cp:revision>
  <cp:lastPrinted>2013-05-06T08:45:00Z</cp:lastPrinted>
  <dcterms:created xsi:type="dcterms:W3CDTF">2019-04-01T17:10:00Z</dcterms:created>
  <dcterms:modified xsi:type="dcterms:W3CDTF">2021-02-10T15:45:00Z</dcterms:modified>
</cp:coreProperties>
</file>